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EC" w:rsidRPr="00AE5584" w:rsidRDefault="00AE5584" w:rsidP="00AB675A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AE5584">
        <w:rPr>
          <w:rFonts w:ascii="Times New Roman" w:hAnsi="Times New Roman" w:cs="Times New Roman"/>
          <w:b/>
          <w:sz w:val="56"/>
          <w:szCs w:val="56"/>
        </w:rPr>
        <w:t>Kompetansemål etter 2. trinn</w:t>
      </w:r>
    </w:p>
    <w:p w:rsidR="00AE5584" w:rsidRPr="00AE5584" w:rsidRDefault="00AE5584" w:rsidP="00AB675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608"/>
        <w:gridCol w:w="4822"/>
      </w:tblGrid>
      <w:tr w:rsidR="00AE5584" w:rsidTr="008B2BFA">
        <w:tc>
          <w:tcPr>
            <w:tcW w:w="14144" w:type="dxa"/>
            <w:gridSpan w:val="3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5584">
              <w:rPr>
                <w:rFonts w:ascii="Times New Roman" w:hAnsi="Times New Roman" w:cs="Times New Roman"/>
                <w:b/>
                <w:sz w:val="36"/>
                <w:szCs w:val="36"/>
              </w:rPr>
              <w:t>Visuell kommunikasjon</w:t>
            </w:r>
          </w:p>
        </w:tc>
      </w:tr>
      <w:tr w:rsidR="00AE5584" w:rsidTr="00AB675A">
        <w:tc>
          <w:tcPr>
            <w:tcW w:w="4714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608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822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 xml:space="preserve">Læringsmål 2. trinn </w:t>
            </w:r>
          </w:p>
        </w:tc>
      </w:tr>
      <w:tr w:rsidR="00AE5584" w:rsidTr="00AB675A">
        <w:tc>
          <w:tcPr>
            <w:tcW w:w="4714" w:type="dxa"/>
          </w:tcPr>
          <w:p w:rsidR="00AE5584" w:rsidRPr="0048049E" w:rsidRDefault="005763AB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u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ttrykke egne opplevelser gjennom tegning</w:t>
            </w:r>
          </w:p>
          <w:p w:rsidR="00AB675A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kan uttrykke egne opplevelser gjennom tegning med ulike tegneredskap.</w:t>
            </w:r>
          </w:p>
        </w:tc>
        <w:tc>
          <w:tcPr>
            <w:tcW w:w="4822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kan uttrykke egne opplevelser gjennom tegning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med ulike tegneredskap. (P2,F)</w:t>
            </w:r>
          </w:p>
        </w:tc>
      </w:tr>
      <w:tr w:rsidR="00AE5584" w:rsidTr="00AB675A">
        <w:tc>
          <w:tcPr>
            <w:tcW w:w="4714" w:type="dxa"/>
          </w:tcPr>
          <w:p w:rsidR="00AE5584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b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lande og bruke primærfarger i eget skapende arbeid</w:t>
            </w:r>
          </w:p>
          <w:p w:rsidR="00AB675A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bCs/>
                <w:sz w:val="24"/>
              </w:rPr>
              <w:t>Eleven</w:t>
            </w:r>
            <w:r w:rsidR="00AE5584" w:rsidRPr="004804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kan blande og bruke primærfarger i eget skapende arbeid og sammen med andre.</w:t>
            </w:r>
          </w:p>
        </w:tc>
        <w:tc>
          <w:tcPr>
            <w:tcW w:w="4822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kan blande og bruke primærfarger i eget skapende arbeid og sammen med andre.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(P3,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E5584" w:rsidTr="00AB675A">
        <w:tc>
          <w:tcPr>
            <w:tcW w:w="4714" w:type="dxa"/>
          </w:tcPr>
          <w:p w:rsidR="00AE5584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e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ksperimentere med form, farge og rytme i border</w:t>
            </w:r>
          </w:p>
        </w:tc>
        <w:tc>
          <w:tcPr>
            <w:tcW w:w="4608" w:type="dxa"/>
          </w:tcPr>
          <w:p w:rsidR="00AB675A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bCs/>
                <w:sz w:val="24"/>
              </w:rPr>
              <w:t>Eleven</w:t>
            </w:r>
            <w:r w:rsidR="00AE5584" w:rsidRPr="004804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kan eksperimentere med form, farge og rytme i border, todimensjonalt og tredimensjonalt med naturformer.</w:t>
            </w:r>
          </w:p>
          <w:p w:rsidR="00AB675A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4822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kan eksperimentere med form, farge og rytme i border, todimensjonalt og tredimensjonalt med naturformer.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(P4,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AE5584" w:rsidRDefault="00AE5584" w:rsidP="00AB675A">
      <w:pPr>
        <w:spacing w:after="0"/>
        <w:rPr>
          <w:rFonts w:ascii="Times New Roman" w:hAnsi="Times New Roman" w:cs="Times New Roman"/>
          <w:sz w:val="24"/>
        </w:rPr>
      </w:pPr>
    </w:p>
    <w:p w:rsidR="00AB675A" w:rsidRDefault="00AB675A" w:rsidP="00AB675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E5584" w:rsidTr="00D453FF">
        <w:tc>
          <w:tcPr>
            <w:tcW w:w="14144" w:type="dxa"/>
            <w:gridSpan w:val="3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E5584">
              <w:rPr>
                <w:rFonts w:ascii="Times New Roman" w:hAnsi="Times New Roman" w:cs="Times New Roman"/>
                <w:b/>
                <w:sz w:val="36"/>
              </w:rPr>
              <w:t>Design</w:t>
            </w:r>
          </w:p>
        </w:tc>
      </w:tr>
      <w:tr w:rsidR="00AE5584" w:rsidTr="00D453FF">
        <w:tc>
          <w:tcPr>
            <w:tcW w:w="4714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 xml:space="preserve">Læringsmål 2. trinn </w:t>
            </w:r>
          </w:p>
        </w:tc>
      </w:tr>
      <w:tr w:rsidR="00AE5584" w:rsidTr="00D453FF">
        <w:tc>
          <w:tcPr>
            <w:tcW w:w="4714" w:type="dxa"/>
          </w:tcPr>
          <w:p w:rsidR="00AE5584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l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age enkle gjenstander og former i papir og tekstil gjennom å rive, klippe, lime, tvinne og flette</w:t>
            </w:r>
          </w:p>
        </w:tc>
        <w:tc>
          <w:tcPr>
            <w:tcW w:w="4715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Eleven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kan lage enkle gjenstander og former i papir og tekstil gjennom å rive, klippe, lime, tvinne og flette i ulike materialer ute og inne.</w:t>
            </w:r>
          </w:p>
        </w:tc>
        <w:tc>
          <w:tcPr>
            <w:tcW w:w="4715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kan lage enkle gjenstander og former i papir og tekstil gjennom å rive, klippe, lime, tvinne og flette i ulike materialer ute og inne.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(P2,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E5584" w:rsidTr="00D453FF">
        <w:tc>
          <w:tcPr>
            <w:tcW w:w="4714" w:type="dxa"/>
          </w:tcPr>
          <w:p w:rsidR="00AE5584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l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age enkle gjenstander i plastelina/leire.</w:t>
            </w:r>
          </w:p>
        </w:tc>
        <w:tc>
          <w:tcPr>
            <w:tcW w:w="4715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8049E">
              <w:rPr>
                <w:rFonts w:ascii="Times New Roman" w:eastAsia="Times New Roman" w:hAnsi="Times New Roman" w:cs="Times New Roman"/>
                <w:bCs/>
                <w:sz w:val="24"/>
              </w:rPr>
              <w:t>Eleven</w:t>
            </w:r>
            <w:r w:rsidR="00AE5584" w:rsidRPr="004804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kan lage gjenstander inspirert av tema i andre fag.</w:t>
            </w:r>
          </w:p>
        </w:tc>
        <w:tc>
          <w:tcPr>
            <w:tcW w:w="4715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bCs/>
                <w:sz w:val="24"/>
              </w:rPr>
              <w:t>Eleven</w:t>
            </w:r>
            <w:r w:rsidR="00AE5584" w:rsidRPr="004804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kan lage gjenstander inspirert av tema i andre fag (se kunst).</w:t>
            </w:r>
            <w:r w:rsidRPr="004804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(P5,</w:t>
            </w:r>
            <w:r w:rsidR="00AE5584" w:rsidRPr="0048049E">
              <w:rPr>
                <w:rFonts w:ascii="Times New Roman" w:eastAsia="Times New Roman" w:hAnsi="Times New Roman" w:cs="Times New Roman"/>
                <w:bCs/>
                <w:sz w:val="24"/>
              </w:rPr>
              <w:t>O</w:t>
            </w:r>
            <w:r w:rsidRPr="0048049E"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</w:tr>
      <w:tr w:rsidR="00AE5584" w:rsidTr="00D453FF">
        <w:tc>
          <w:tcPr>
            <w:tcW w:w="4714" w:type="dxa"/>
          </w:tcPr>
          <w:p w:rsidR="00AE5584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b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ygge med enkle geometriske grunnformer</w:t>
            </w:r>
          </w:p>
          <w:p w:rsidR="00AE5584" w:rsidRPr="0048049E" w:rsidRDefault="00AE5584" w:rsidP="00AB675A">
            <w:pPr>
              <w:ind w:left="70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15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Eleven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kan bygge med enkle geometriske grunnformer i samarbeid med læringspartner.</w:t>
            </w:r>
          </w:p>
        </w:tc>
        <w:tc>
          <w:tcPr>
            <w:tcW w:w="4715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Eleven kan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navnene til grunnleggende geometriske former som; kule, kube, prisme, kjegle og pyramide.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(P4,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E5584" w:rsidTr="00D453FF">
        <w:tc>
          <w:tcPr>
            <w:tcW w:w="4714" w:type="dxa"/>
          </w:tcPr>
          <w:p w:rsidR="00AE5584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g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jenkjenne og beskrive enkle bruksgjenstander</w:t>
            </w:r>
          </w:p>
        </w:tc>
        <w:tc>
          <w:tcPr>
            <w:tcW w:w="4715" w:type="dxa"/>
          </w:tcPr>
          <w:p w:rsidR="00AE5584" w:rsidRPr="0048049E" w:rsidRDefault="00AE5584" w:rsidP="00AB675A">
            <w:pPr>
              <w:ind w:lef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715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Eleven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kan gjenkjenne og beskrive enkle bruksgjenstander i samarbeid med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lastRenderedPageBreak/>
              <w:t>læringspartner.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(P2,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AE5584" w:rsidRDefault="00AE5584" w:rsidP="00AB675A">
      <w:pPr>
        <w:spacing w:after="0"/>
        <w:rPr>
          <w:rFonts w:ascii="Times New Roman" w:hAnsi="Times New Roman" w:cs="Times New Roman"/>
          <w:sz w:val="24"/>
        </w:rPr>
      </w:pPr>
    </w:p>
    <w:p w:rsidR="00AE5584" w:rsidRDefault="00AE5584" w:rsidP="00AB675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E5584" w:rsidRPr="00AE5584" w:rsidTr="00D453FF">
        <w:tc>
          <w:tcPr>
            <w:tcW w:w="14144" w:type="dxa"/>
            <w:gridSpan w:val="3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Kunst</w:t>
            </w:r>
          </w:p>
        </w:tc>
      </w:tr>
      <w:tr w:rsidR="00AE5584" w:rsidRPr="00AE5584" w:rsidTr="00D453FF">
        <w:tc>
          <w:tcPr>
            <w:tcW w:w="4714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 xml:space="preserve">Læringsmål 2. trinn </w:t>
            </w:r>
          </w:p>
        </w:tc>
      </w:tr>
      <w:tr w:rsidR="00AE5584" w:rsidTr="00D453FF">
        <w:tc>
          <w:tcPr>
            <w:tcW w:w="4714" w:type="dxa"/>
          </w:tcPr>
          <w:p w:rsidR="00AE5584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g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jenkjenne kunst i skolens nærmiljø og bruke dette som utgangspunkt for egne bilder og skulpturer </w:t>
            </w:r>
          </w:p>
        </w:tc>
        <w:tc>
          <w:tcPr>
            <w:tcW w:w="4715" w:type="dxa"/>
          </w:tcPr>
          <w:p w:rsidR="00AE5584" w:rsidRPr="0048049E" w:rsidRDefault="00AE5584" w:rsidP="00AB675A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715" w:type="dxa"/>
          </w:tcPr>
          <w:p w:rsidR="00AE5584" w:rsidRPr="0048049E" w:rsidRDefault="00A32B21" w:rsidP="00A32B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Eleven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kan gjenkjenne kunst i skolens nærmiljø og bruke dette som utgangspunkt for egne bilder og skulpturer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(P6,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E5584" w:rsidRPr="0048049E" w:rsidRDefault="00AE5584" w:rsidP="00AB67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AE5584" w:rsidTr="00D453FF">
        <w:tc>
          <w:tcPr>
            <w:tcW w:w="4714" w:type="dxa"/>
          </w:tcPr>
          <w:p w:rsidR="00AE5584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s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amtale om bildene til ulike nasjonale, samiske og nordiske eventyrillustratører og bruke det som utgangspunkt for eget skapende arbeid</w:t>
            </w:r>
          </w:p>
        </w:tc>
        <w:tc>
          <w:tcPr>
            <w:tcW w:w="4715" w:type="dxa"/>
          </w:tcPr>
          <w:p w:rsidR="00AE5584" w:rsidRPr="0048049E" w:rsidRDefault="00AB675A" w:rsidP="00AB675A">
            <w:pPr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kan delta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i samtale om bildene til ulike nasjonale, samiske og nordiske eventyrillustratører som; Teodor Kittelsen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John Bauer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John Savio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Sven Nordqvist</w:t>
            </w:r>
            <w:r w:rsidR="00A32B21" w:rsidRPr="0048049E">
              <w:rPr>
                <w:rFonts w:ascii="Times New Roman" w:eastAsia="Times New Roman" w:hAnsi="Times New Roman" w:cs="Times New Roman"/>
                <w:sz w:val="24"/>
              </w:rPr>
              <w:t xml:space="preserve"> og bruke dette som inspirasjon i eget arbeid.</w:t>
            </w:r>
          </w:p>
          <w:p w:rsidR="00AE5584" w:rsidRPr="0048049E" w:rsidRDefault="00AE5584" w:rsidP="00A32B21">
            <w:pPr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5" w:type="dxa"/>
          </w:tcPr>
          <w:p w:rsidR="00AE5584" w:rsidRPr="0048049E" w:rsidRDefault="00AE5584" w:rsidP="00A32B21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AE5584" w:rsidTr="00D453FF">
        <w:tc>
          <w:tcPr>
            <w:tcW w:w="4714" w:type="dxa"/>
          </w:tcPr>
          <w:p w:rsidR="00AE5584" w:rsidRPr="0048049E" w:rsidRDefault="00AB675A" w:rsidP="00AB675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b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ruke dekorative elementer fra kunst og kunsthåndverk i egne arbeider</w:t>
            </w:r>
          </w:p>
        </w:tc>
        <w:tc>
          <w:tcPr>
            <w:tcW w:w="4715" w:type="dxa"/>
          </w:tcPr>
          <w:p w:rsidR="00AE5584" w:rsidRPr="0048049E" w:rsidRDefault="00AE5584" w:rsidP="00A32B21">
            <w:pPr>
              <w:pStyle w:val="Listeavsnit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15" w:type="dxa"/>
          </w:tcPr>
          <w:p w:rsidR="00AE5584" w:rsidRPr="0048049E" w:rsidRDefault="00A32B21" w:rsidP="00A32B2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Eleven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kan bruke dekorative elementer fra kunst og kunsthåndverk i egne arbeider når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han/hun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lager gjenstander inspirert av tema fra andre fag (se design).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(P1-5,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AE5584" w:rsidRDefault="00AE5584" w:rsidP="00AB675A">
      <w:pPr>
        <w:spacing w:after="0"/>
        <w:rPr>
          <w:rFonts w:ascii="Times New Roman" w:hAnsi="Times New Roman" w:cs="Times New Roman"/>
          <w:sz w:val="24"/>
        </w:rPr>
      </w:pPr>
    </w:p>
    <w:p w:rsidR="00AE5584" w:rsidRDefault="00AE5584" w:rsidP="00AB675A">
      <w:pPr>
        <w:spacing w:after="0"/>
        <w:rPr>
          <w:rFonts w:ascii="Times New Roman" w:hAnsi="Times New Roman" w:cs="Times New Roman"/>
          <w:sz w:val="24"/>
        </w:rPr>
      </w:pPr>
    </w:p>
    <w:p w:rsidR="00AE5584" w:rsidRDefault="00AE5584" w:rsidP="00AB675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E5584" w:rsidTr="00D453FF">
        <w:tc>
          <w:tcPr>
            <w:tcW w:w="14144" w:type="dxa"/>
            <w:gridSpan w:val="3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E5584">
              <w:rPr>
                <w:rFonts w:ascii="Times New Roman" w:hAnsi="Times New Roman" w:cs="Times New Roman"/>
                <w:b/>
                <w:sz w:val="36"/>
              </w:rPr>
              <w:t>Arkitektur</w:t>
            </w:r>
          </w:p>
        </w:tc>
      </w:tr>
      <w:tr w:rsidR="00AE5584" w:rsidTr="00D453FF">
        <w:tc>
          <w:tcPr>
            <w:tcW w:w="4714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AE5584" w:rsidRPr="00AE5584" w:rsidRDefault="00AE5584" w:rsidP="00AB67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584">
              <w:rPr>
                <w:rFonts w:ascii="Times New Roman" w:hAnsi="Times New Roman" w:cs="Times New Roman"/>
                <w:b/>
                <w:sz w:val="24"/>
              </w:rPr>
              <w:t xml:space="preserve">Læringsmål 2. trinn </w:t>
            </w:r>
          </w:p>
        </w:tc>
      </w:tr>
      <w:tr w:rsidR="00AE5584" w:rsidTr="00D453FF">
        <w:tc>
          <w:tcPr>
            <w:tcW w:w="4714" w:type="dxa"/>
          </w:tcPr>
          <w:p w:rsidR="00AE5584" w:rsidRPr="0048049E" w:rsidRDefault="00A32B21" w:rsidP="00A32B21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 w:colFirst="0" w:colLast="2"/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skak kunne l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age enkle modeller av hus i naturmaterialer</w:t>
            </w:r>
          </w:p>
        </w:tc>
        <w:tc>
          <w:tcPr>
            <w:tcW w:w="4715" w:type="dxa"/>
          </w:tcPr>
          <w:p w:rsidR="00AE5584" w:rsidRPr="0048049E" w:rsidRDefault="00A32B21" w:rsidP="00A32B2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Eleven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kan lage enkle modeller av hus i naturmaterialer, som </w:t>
            </w:r>
            <w:proofErr w:type="spellStart"/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f.eks</w:t>
            </w:r>
            <w:proofErr w:type="spellEnd"/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: sand, strå, pinner, kastanjer mm.</w:t>
            </w:r>
          </w:p>
        </w:tc>
        <w:tc>
          <w:tcPr>
            <w:tcW w:w="4715" w:type="dxa"/>
          </w:tcPr>
          <w:p w:rsidR="00AE5584" w:rsidRPr="0048049E" w:rsidRDefault="00AE5584" w:rsidP="00A32B2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AE5584" w:rsidTr="00D453FF">
        <w:tc>
          <w:tcPr>
            <w:tcW w:w="4714" w:type="dxa"/>
          </w:tcPr>
          <w:p w:rsidR="00AE5584" w:rsidRPr="0048049E" w:rsidRDefault="00A32B21" w:rsidP="00A32B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t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egne hus fra nærmiljøet rett forfra og rett fra siden</w:t>
            </w:r>
          </w:p>
        </w:tc>
        <w:tc>
          <w:tcPr>
            <w:tcW w:w="4715" w:type="dxa"/>
          </w:tcPr>
          <w:p w:rsidR="00AE5584" w:rsidRPr="0048049E" w:rsidRDefault="00AE5584" w:rsidP="00A32B2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715" w:type="dxa"/>
          </w:tcPr>
          <w:p w:rsidR="00AE5584" w:rsidRPr="0048049E" w:rsidRDefault="00A32B21" w:rsidP="00A32B2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Eleven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kan tegne hus fra nærmiljøet rett forfra og rett fra siden. 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(P6,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E5584" w:rsidTr="00D453FF">
        <w:tc>
          <w:tcPr>
            <w:tcW w:w="4714" w:type="dxa"/>
          </w:tcPr>
          <w:p w:rsidR="00AE5584" w:rsidRPr="0048049E" w:rsidRDefault="00A32B21" w:rsidP="00A32B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skal kunne s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amtale om opplevelsen av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lastRenderedPageBreak/>
              <w:t>ulike typer hus og rom i nærmiljøet</w:t>
            </w:r>
          </w:p>
        </w:tc>
        <w:tc>
          <w:tcPr>
            <w:tcW w:w="4715" w:type="dxa"/>
          </w:tcPr>
          <w:p w:rsidR="00AE5584" w:rsidRPr="0048049E" w:rsidRDefault="00AE5584" w:rsidP="00A32B2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715" w:type="dxa"/>
          </w:tcPr>
          <w:p w:rsidR="00AE5584" w:rsidRPr="0048049E" w:rsidRDefault="00A32B21" w:rsidP="00A32B2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kan delta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i samtale om opplevelsen av 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lastRenderedPageBreak/>
              <w:t>ulike typer hus og rom i nærmiljøet.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 xml:space="preserve"> (P6,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E5584" w:rsidRPr="0048049E" w:rsidRDefault="00A32B21" w:rsidP="00A32B2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8049E">
              <w:rPr>
                <w:rFonts w:ascii="Times New Roman" w:eastAsia="Times New Roman" w:hAnsi="Times New Roman" w:cs="Times New Roman"/>
                <w:sz w:val="24"/>
              </w:rPr>
              <w:t>Eleven kan samtale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 xml:space="preserve"> om hvordan det er å bo i bygårder på Løkka, trehus på Rodeløkka og uterom</w:t>
            </w:r>
            <w:r w:rsidRPr="0048049E">
              <w:rPr>
                <w:rFonts w:ascii="Times New Roman" w:eastAsia="Times New Roman" w:hAnsi="Times New Roman" w:cs="Times New Roman"/>
                <w:sz w:val="24"/>
              </w:rPr>
              <w:t>/lokale parker  (P4,</w:t>
            </w:r>
            <w:r w:rsidR="00AE5584" w:rsidRPr="0048049E">
              <w:rPr>
                <w:rFonts w:ascii="Times New Roman" w:eastAsia="Times New Roman" w:hAnsi="Times New Roman" w:cs="Times New Roman"/>
                <w:sz w:val="24"/>
              </w:rPr>
              <w:t>F</w:t>
            </w:r>
            <w:r w:rsidRPr="0048049E">
              <w:rPr>
                <w:sz w:val="24"/>
              </w:rPr>
              <w:t>)</w:t>
            </w:r>
          </w:p>
        </w:tc>
      </w:tr>
      <w:bookmarkEnd w:id="0"/>
    </w:tbl>
    <w:p w:rsidR="00AB675A" w:rsidRPr="00AE5584" w:rsidRDefault="00AB675A">
      <w:pPr>
        <w:spacing w:after="0"/>
        <w:rPr>
          <w:rFonts w:ascii="Times New Roman" w:hAnsi="Times New Roman" w:cs="Times New Roman"/>
          <w:sz w:val="24"/>
        </w:rPr>
      </w:pPr>
    </w:p>
    <w:sectPr w:rsidR="00AB675A" w:rsidRPr="00AE5584" w:rsidSect="00AE5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4B" w:rsidRDefault="0061674B" w:rsidP="0061674B">
      <w:pPr>
        <w:spacing w:after="0" w:line="240" w:lineRule="auto"/>
      </w:pPr>
      <w:r>
        <w:separator/>
      </w:r>
    </w:p>
  </w:endnote>
  <w:endnote w:type="continuationSeparator" w:id="0">
    <w:p w:rsidR="0061674B" w:rsidRDefault="0061674B" w:rsidP="0061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4B" w:rsidRDefault="0061674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08445"/>
      <w:docPartObj>
        <w:docPartGallery w:val="Page Numbers (Bottom of Page)"/>
        <w:docPartUnique/>
      </w:docPartObj>
    </w:sdtPr>
    <w:sdtEndPr/>
    <w:sdtContent>
      <w:p w:rsidR="0061674B" w:rsidRDefault="006167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9E">
          <w:rPr>
            <w:noProof/>
          </w:rPr>
          <w:t>3</w:t>
        </w:r>
        <w:r>
          <w:fldChar w:fldCharType="end"/>
        </w:r>
      </w:p>
    </w:sdtContent>
  </w:sdt>
  <w:p w:rsidR="0061674B" w:rsidRDefault="0061674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4B" w:rsidRDefault="0061674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4B" w:rsidRDefault="0061674B" w:rsidP="0061674B">
      <w:pPr>
        <w:spacing w:after="0" w:line="240" w:lineRule="auto"/>
      </w:pPr>
      <w:r>
        <w:separator/>
      </w:r>
    </w:p>
  </w:footnote>
  <w:footnote w:type="continuationSeparator" w:id="0">
    <w:p w:rsidR="0061674B" w:rsidRDefault="0061674B" w:rsidP="0061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4B" w:rsidRDefault="0061674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4B" w:rsidRDefault="0061674B">
    <w:pPr>
      <w:pStyle w:val="Topptekst"/>
    </w:pPr>
    <w:r>
      <w:t>Kunst og håndverk kompetansemål etter 2. trinn</w:t>
    </w:r>
  </w:p>
  <w:p w:rsidR="0061674B" w:rsidRDefault="0061674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4B" w:rsidRDefault="0061674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7FDB"/>
    <w:multiLevelType w:val="hybridMultilevel"/>
    <w:tmpl w:val="85687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84"/>
    <w:rsid w:val="003471EC"/>
    <w:rsid w:val="0048049E"/>
    <w:rsid w:val="005763AB"/>
    <w:rsid w:val="0061674B"/>
    <w:rsid w:val="00A32B21"/>
    <w:rsid w:val="00AB675A"/>
    <w:rsid w:val="00A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5584"/>
    <w:pPr>
      <w:ind w:left="720"/>
      <w:contextualSpacing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1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674B"/>
  </w:style>
  <w:style w:type="paragraph" w:styleId="Bunntekst">
    <w:name w:val="footer"/>
    <w:basedOn w:val="Normal"/>
    <w:link w:val="BunntekstTegn"/>
    <w:uiPriority w:val="99"/>
    <w:unhideWhenUsed/>
    <w:rsid w:val="0061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674B"/>
  </w:style>
  <w:style w:type="paragraph" w:styleId="Bobletekst">
    <w:name w:val="Balloon Text"/>
    <w:basedOn w:val="Normal"/>
    <w:link w:val="BobletekstTegn"/>
    <w:uiPriority w:val="99"/>
    <w:semiHidden/>
    <w:unhideWhenUsed/>
    <w:rsid w:val="0061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5584"/>
    <w:pPr>
      <w:ind w:left="720"/>
      <w:contextualSpacing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1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674B"/>
  </w:style>
  <w:style w:type="paragraph" w:styleId="Bunntekst">
    <w:name w:val="footer"/>
    <w:basedOn w:val="Normal"/>
    <w:link w:val="BunntekstTegn"/>
    <w:uiPriority w:val="99"/>
    <w:unhideWhenUsed/>
    <w:rsid w:val="0061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674B"/>
  </w:style>
  <w:style w:type="paragraph" w:styleId="Bobletekst">
    <w:name w:val="Balloon Text"/>
    <w:basedOn w:val="Normal"/>
    <w:link w:val="BobletekstTegn"/>
    <w:uiPriority w:val="99"/>
    <w:semiHidden/>
    <w:unhideWhenUsed/>
    <w:rsid w:val="0061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153AB0D8.dotm</Template>
  <TotalTime>25</TotalTime>
  <Pages>3</Pages>
  <Words>565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4</cp:revision>
  <dcterms:created xsi:type="dcterms:W3CDTF">2015-09-28T08:58:00Z</dcterms:created>
  <dcterms:modified xsi:type="dcterms:W3CDTF">2015-10-13T09:27:00Z</dcterms:modified>
</cp:coreProperties>
</file>