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1" w:rsidRPr="0041382D" w:rsidRDefault="0041382D" w:rsidP="00C833DF">
      <w:pPr>
        <w:spacing w:after="0"/>
        <w:rPr>
          <w:rFonts w:ascii="Times New Roman" w:hAnsi="Times New Roman" w:cs="Times New Roman"/>
          <w:b/>
          <w:sz w:val="56"/>
        </w:rPr>
      </w:pPr>
      <w:r w:rsidRPr="0041382D">
        <w:rPr>
          <w:rFonts w:ascii="Times New Roman" w:hAnsi="Times New Roman" w:cs="Times New Roman"/>
          <w:b/>
          <w:sz w:val="56"/>
        </w:rPr>
        <w:t>Kompetansemål etter 7. trinn</w:t>
      </w:r>
    </w:p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1382D" w:rsidTr="0038119C">
        <w:tc>
          <w:tcPr>
            <w:tcW w:w="14144" w:type="dxa"/>
            <w:gridSpan w:val="4"/>
            <w:shd w:val="clear" w:color="auto" w:fill="95B3D7" w:themeFill="accent1" w:themeFillTint="99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Tall og algebra</w:t>
            </w:r>
          </w:p>
        </w:tc>
      </w:tr>
      <w:tr w:rsidR="0041382D" w:rsidTr="0038119C"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C833DF" w:rsidRDefault="002C04A9" w:rsidP="00C833DF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beskrive og bruke plassverdisystemet for </w:t>
            </w:r>
            <w:proofErr w:type="spellStart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desimaltal</w:t>
            </w:r>
            <w:proofErr w:type="spellEnd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rekne</w:t>
            </w:r>
            <w:proofErr w:type="spellEnd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med positive og negative heile tal, </w:t>
            </w:r>
            <w:proofErr w:type="spellStart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desimaltal</w:t>
            </w:r>
            <w:proofErr w:type="spellEnd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brøkar</w:t>
            </w:r>
            <w:proofErr w:type="spellEnd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prosent og plassere </w:t>
            </w:r>
            <w:proofErr w:type="spellStart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ulike </w:t>
            </w:r>
            <w:proofErr w:type="spellStart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storleikane</w:t>
            </w:r>
            <w:proofErr w:type="spellEnd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på </w:t>
            </w:r>
            <w:proofErr w:type="spellStart"/>
            <w:r w:rsidRPr="00C833DF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tallina</w:t>
            </w:r>
            <w:proofErr w:type="spellEnd"/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Eleven kan</w:t>
            </w:r>
            <w:r w:rsidR="0037169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 </w:t>
            </w: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bruke brøk når det er behov for å uttrykke tall med verdi mellom de hele tallene</w:t>
            </w:r>
            <w:r w:rsidR="0037169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, (P1, P3,O)</w:t>
            </w:r>
          </w:p>
          <w:p w:rsidR="00E35EFC" w:rsidRPr="00E35EFC" w:rsidRDefault="00E35EFC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Default="0037169C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bruke brøk og desimaltall parallelt når en har brøker med dekadiske enheter,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(P1,P3,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)</w:t>
            </w:r>
          </w:p>
          <w:p w:rsidR="00E35EFC" w:rsidRPr="00E35EFC" w:rsidRDefault="00E35EFC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Default="0037169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plassere positive og negative heltall på tallinja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(P1-2,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O/F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FC" w:rsidRPr="00E35EFC" w:rsidRDefault="00E35EF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37169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redegjøre for verdien til sifrene og skrive tall som tusener, hundrere, tiere, enere, tideler og hundredeler, f.eks. 5236,47 = 5000 + 200 + 30 + 6 + 0,4 + 0,07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(P1-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5,O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FC" w:rsidRPr="00E35EFC" w:rsidRDefault="00E35EF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09443D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skrive tideler og hundredeler som brøk og desimaltall,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(P1,P3,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43D" w:rsidRPr="00E35EFC" w:rsidRDefault="0009443D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09443D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addere og subtrahere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desimaltall,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(P1,P3,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FC" w:rsidRPr="00E35EFC" w:rsidRDefault="00E35EF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09443D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plassere brøker på tallinja,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P1,P3,O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FC" w:rsidRPr="00E35EFC" w:rsidRDefault="00E35EFC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09443D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plassere desimaltall på tallinja,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P1,P3,O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FC" w:rsidRPr="00E35EFC" w:rsidRDefault="00E35EFC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09443D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f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orstå brøk som en del av en helhet.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P1,P3,O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FC" w:rsidRPr="00E35EFC" w:rsidRDefault="00E35EFC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09443D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b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egrepene teller og nevner, sammenligne brøker og finne likeverdige brøker.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(P3,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lastRenderedPageBreak/>
              <w:t>Eleven kan</w:t>
            </w:r>
            <w:r w:rsidR="0009443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skrive desimaltall som tusener, hundrere, tiere, enere, tideler og hundredeler, f.eks. </w:t>
            </w: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5236,47 = 5 · 1000 + 2 · 100 + 3 · 10 + 6 · 1 + 4 · 0,1 + 7 · 0,01 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09443D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forklare prosent som hundredel av noe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09443D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sammenligne verdien til desimaltall, brøk og prosent og plassere disse på tallinja,</w:t>
            </w: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 = 0,40 = 40%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09443D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addere og subtrahere negative hele tall ved bruk av tallinje, f.eks. knyttet til gjeld, (-200 000)- (-100 000) og temperatur, 2-3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Default="0009443D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dividere flersifret tall med ensifret tall og desimaltall med ensifret tall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F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orstå brøk som forhold og som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tall på tallinja.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Finne likeverdige brøker.</w:t>
            </w: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lastRenderedPageBreak/>
              <w:t>Eleven kan</w:t>
            </w: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skrive desimaltall som tusener, hundrere, tiere, enere, tideler og hundredeler, f.eks. </w:t>
            </w: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5236,47 = 5 · 1000 + 2 · 100 + 3 · 10 + 6 · 1 + 4 · 0,1 + 7 · 0,01, 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Eleven kan f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orklare prosent som hundredel av noe,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(P1-5,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pStyle w:val="Listeavsnit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ammenligne verdien til desimaltall, brøk og prosent og plassere disse på tallinja,</w:t>
            </w: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 = 0,40 = 40%, 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P1-4,O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a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ddere og subtrahere negative hele tall ved bruk av tallinje, f.eks. knyttet til gjeld, (-200 000)- (-100 000) og temperatur, 2-3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P1,O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pStyle w:val="Listeavsnit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u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tføre addisjon og subtraksjon med ne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gative tall og desimaltall. (P1,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EA1668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Eleven kan d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ividere helt tall med desimaltall, desimaltall med helt tall, de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simaltall med desimaltall (P1-2,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pStyle w:val="Listeavsnitt"/>
              <w:ind w:left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Default="00EA1668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regne ut verdien av en gitt prosent ved å gå veien om 1 %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 når prosentgrunnlaget er kjent, f.eks. finne hvor mange jenter som går i en klasse med 24 e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lever der 25 % er jenter, (P4-5,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)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EA1668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bestemme hvor mange prosent en del er av helheten, f.eks. finne prosentandelen jenter i en klasse hvis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8 av 24 elever er jenter, (P4-5,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)</w:t>
            </w:r>
          </w:p>
          <w:p w:rsidR="0037169C" w:rsidRPr="00E35EFC" w:rsidRDefault="0037169C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bestemme det hele eller totalt antall når du vet delen eller mengden i tillegg til prosenten, f.eks. hvor mange elever som går i en klasse hvor jentene, som er 8 stykker, utgjør 40 % av elevene i klassen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(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P4-5,O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pStyle w:val="Listeavsnit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finne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samnemnar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(bm.: fellesnevner) og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utføre addisjon, subtraksjon og multiplikasjon av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brøkar</w:t>
            </w:r>
            <w:proofErr w:type="spellEnd"/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Eleven kan</w:t>
            </w: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addere og subtraher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 xml:space="preserve">e brøker med 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felles nevner, (P3,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668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A1668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utvide brøker ved hjelp av konkreter og illustrasjoner, f.eks. at 4/8 av en sjokolade er like mye som ½ av den samme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sjokoladen (P3,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668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beskrive sammenhengen mellom tideler som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desimaltall og som brøk (P1-P3,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lastRenderedPageBreak/>
              <w:t>Eleven kan</w:t>
            </w:r>
          </w:p>
          <w:p w:rsidR="002C04A9" w:rsidRDefault="002C04A9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forklare hvorfor en ikke kan </w:t>
            </w: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lastRenderedPageBreak/>
              <w:t>addere og subtrahere brøker med forskjellige nevnere uten først å finne felles nevner</w:t>
            </w:r>
          </w:p>
          <w:p w:rsidR="00EA1668" w:rsidRPr="00E35EFC" w:rsidRDefault="00EA1668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utføre addisjon og subtraksjon der brøker og hele tall inngår, f.eks. 3 – 2/5</w:t>
            </w: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</w:t>
            </w: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utvide og forkorte brøker og regne 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 brøk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 xml:space="preserve"> i addisjon og subtraksjon, (P4,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668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EA1668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multiplisere brøk med helt tall, f.eks. 2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· ½ eple (P4,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)</w:t>
            </w:r>
          </w:p>
          <w:p w:rsidR="00EA1668" w:rsidRPr="00E35EFC" w:rsidRDefault="00EA1668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EA1668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multiplisere brøk med brøk, oppstilt eller i kontekst, f.eks.at 1/3 av ½ kg ut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løser regnestykket 1/3 · ½  (P4,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)</w:t>
            </w:r>
          </w:p>
          <w:p w:rsidR="00EA1668" w:rsidRPr="00E35EFC" w:rsidRDefault="00EA1668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Default="00EA1668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finne fellesnevner og addere og subtra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here brøker med ulik nevner (P4,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)</w:t>
            </w:r>
          </w:p>
          <w:p w:rsidR="00EA1668" w:rsidRPr="00E35EFC" w:rsidRDefault="00EA1668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utvikle, bruke og diskutere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metodar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for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hovudrekning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overslagsrekning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skriftleg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rekning og bruke digitale verktøy i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berekningar</w:t>
            </w:r>
            <w:proofErr w:type="spellEnd"/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utvikle, bruke og diskutere strategier for hoderegning i addisjon og subtraksjon ved å ta utgangspunkt i automatiserte ferdigheter, for eksempel: bruke doblinger, 25 + 25, for å regne 25 + 26 eller bruke automatiserte kombinasjoner som 6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+ 4 for å regne 56 + 24, 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5A1B42" w:rsidRPr="00E35EFC" w:rsidRDefault="005A1B42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utvikle, bruke og diskutere metoder for overslagsregning i addisjon og subtraksjon, og gjøre strategiske tilnærminger for å komme nærmest mulig et nøyaktig svar i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overslagsregning, slik at tallene blir enklere å regne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med, (P1-6,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5A1B42" w:rsidRPr="00E35EFC" w:rsidRDefault="005A1B42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bruke standardalgoritmene for addisjon og subtraksjon der det er hensiktsmessig,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5A1B42" w:rsidRPr="00E35EFC" w:rsidRDefault="005A1B42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utvikle, bruke og diskutere skriftlige metoder for multiplikasjon og divisjon med hele, flersifrede tall,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(P1-6,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5A1B42" w:rsidRPr="00E35EFC" w:rsidRDefault="005A1B42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Forstå multiplikasjon som gjentatt addisjon og som rutenett, og forstå divisjon både som delings- og målingsdivisjon. 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(P1-6,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5A1B42" w:rsidRPr="00E35EFC" w:rsidRDefault="005A1B42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Eleven kan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utvikle, bruke og diskutere strategier for hoderegning i multiplikasjon og divisjon ved å bruke automatiserte ferdigheter knyttet til gangetabellen, f.eks. bruke den distributive lov 64: 4 = (40: 4) + (20: 4) + (4:4)</w:t>
            </w:r>
          </w:p>
          <w:p w:rsidR="005A1B42" w:rsidRPr="00E35EFC" w:rsidRDefault="005A1B42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5A1B42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utvikle, bruke og diskutere metoder og strategier for multiplikasjon med desimaltall</w:t>
            </w: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gjøre strategiske tilnærminger for å komme nærmest mulig et nøyaktig svar i overslagsregning i multiplikasjon slik at tallene blir enklere å regne med</w:t>
            </w: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Eleven kan</w:t>
            </w:r>
            <w:r w:rsidR="00E06D1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utvikle, bruke og diskutere metoder for hoderegning for heltall, desimaltall, brøk og prosent i de fire regneartene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(P1-6,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utvikle, bruke og diskutere metoder for overslagsregning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utvikle, bruke og diskutere metoder for skriftlig regning med heltall, desimaltall, brøk og prosent i de fire regneartene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velge riktig regneart,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stille opp og forklare framgangsmåter og beregninger og argumentere for ulike løsningsmetoder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bruke standardalgoritmene for multiplikasjon og divisjon der det er hensiktsmessig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bruke digitale verktøy i beregninger der det er hensiktsmessig, både kalkulator og regneark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r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egne med parentesuttrykk både ved å løse opp parentesene og ved å regne ut det som står inne i parentesene først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k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jenne regneartenes prioritet og løse oppgaver med uttrykk bestående av flere regnearter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v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urdere sine egne svar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(P1-6,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beskrive referansesystemet og notasjonen som blir nytta for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formlar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>rekneark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og bruke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rekneark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til å utføre og presentere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berekningar</w:t>
            </w:r>
            <w:proofErr w:type="spellEnd"/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</w:t>
            </w:r>
            <w:proofErr w:type="spellStart"/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kanbeskrive</w:t>
            </w:r>
            <w:proofErr w:type="spellEnd"/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referansesystemet og skille mellom rad 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g kolonne i et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regneark, (P2-5,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markere en celle ut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i fra celleadresse, f.eks. C4 (P2-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5,O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</w:t>
            </w:r>
            <w:r w:rsidR="00E0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bruke regneark til å utføre beregninger, f.eks. lage en handleliste og summere tall</w:t>
            </w:r>
          </w:p>
          <w:p w:rsidR="00E06D13" w:rsidRDefault="00E06D13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sette inn formler for å få utført de fire regneartene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presentere enkle beregninger</w:t>
            </w:r>
          </w:p>
          <w:p w:rsidR="002C04A9" w:rsidRPr="00E35EFC" w:rsidRDefault="002C04A9" w:rsidP="00C833DF">
            <w:pPr>
              <w:pStyle w:val="Brdtekst"/>
              <w:snapToGrid w:val="0"/>
              <w:rPr>
                <w:bCs/>
                <w:sz w:val="24"/>
              </w:rPr>
            </w:pP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</w:t>
            </w:r>
            <w:proofErr w:type="spellStart"/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kan</w:t>
            </w:r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bruke</w:t>
            </w:r>
            <w:proofErr w:type="spellEnd"/>
            <w:r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 regneark til å utføre og redegjøre for disse ved å vise og forklare formler </w:t>
            </w:r>
            <w:r w:rsidR="00E06D1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(P3-6,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lastRenderedPageBreak/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>bruke regneark til å presentere resultatet av en beregning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(P3-6,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l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age enkle formler i regneark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(P3-6,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finne informasjon i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tekstar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eller praktiske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samanhengar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stille opp og forklare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berekningar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framgangsmåtar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, vurdere resultatet og presentere og diskutere løysinga</w:t>
            </w:r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finne relevant informasjon i tekster eller praktiske sammenhenger med tanke på å løse et problem,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P1-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5,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E06D13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oversette informasjon i tekster til matematisk representasjon eller modell,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P1-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5,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E06D13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stille opp og forklare beregninger og fremgangsmåter,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P1-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5,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E06D13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diskutere ulike strategier og argumentere for valg av løsningsmetode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P1-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5,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0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vurdere ulike strategier, argumentere for løsningsmetode og bruk av hjelpemidler som konkreter, måleverktøy og digitale verktøy (herunder lommeregner, regneark og dynamisk geometriprogram)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vurdere rimeligheten av egne svar</w:t>
            </w: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vurdere ulike metoder for å løse et problem, velge hensiktsmessig løsningsmetode og argumentere for sitt valg av metode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(P4-6,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vurdere og reflektere over rimeligheten av egne svar og diskutere ulike metoder og svar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(P4-6,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) </w:t>
            </w: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Elveen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utforske og beskrive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strukturar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forandringar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geometriske mønster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talmønster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med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figurar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ord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formlar</w:t>
            </w:r>
            <w:proofErr w:type="spellEnd"/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utforske og beskrive mønster i tallrekker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P2,O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finne manglende tall i et mønster og fortsette mønsteret,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P2,O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beskrive mønster i figurtall, for eksempel trekanttall og kvadrattall,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P2,O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2C04A9" w:rsidP="00C8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utforske og lage tallmønstre med konkreter og tegninger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P2,O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2C04A9" w:rsidP="00C8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beskrive strukturer i enkle geometriske mønstre, som speiling, rotasjon, gjentake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lse og parallellforskyvning (P2,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O/F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2C04A9" w:rsidP="00C8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finne manglende figurer i et mønster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P2,O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pStyle w:val="Listeavsnitt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Eleven kan</w:t>
            </w:r>
          </w:p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utforske tallmønstre, finne de neste tallene og beskrive strukturen med figurer og ord</w:t>
            </w: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0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utforske og beskrive geometriske mønster og tallmønster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E06D13">
              <w:rPr>
                <w:rFonts w:ascii="Times New Roman" w:hAnsi="Times New Roman" w:cs="Times New Roman"/>
                <w:sz w:val="24"/>
                <w:szCs w:val="24"/>
              </w:rPr>
              <w:t>(P2-3,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oversette tallmønster til matematisk språk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(P2-3,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beskrive strukturer og sammenhenger i mønster ved å bruke formlene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(P2-3,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finne geometriske mønstre i koordinatsystem som forberedelse til funksjonslære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(P2-3,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knytte tallmønstre til algebra og utforske tallmønstre ved hjelp av regneark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(P2-3,</w:t>
            </w: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stille opp og løyse enkle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likningar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løyse opp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rekne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med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parentesar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addisjon, subtraksjon og multiplikasjon av tal</w:t>
            </w:r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0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løse oppgaver som </w:t>
            </w:r>
            <w:proofErr w:type="spellStart"/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prealgebra</w:t>
            </w:r>
            <w:proofErr w:type="spellEnd"/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med én ukjent, f.eks. 75 = 100 - __,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(P1+P5,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334CB6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leven kan skille mellom fortegn til et tall og tegn for regne-</w:t>
            </w:r>
            <w:proofErr w:type="spellStart"/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operasjon,f.eks</w:t>
            </w:r>
            <w:proofErr w:type="spellEnd"/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 xml:space="preserve">. (-8) – 3 er negativ 8 minus 3 , 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(P1+P5,</w:t>
            </w:r>
            <w:r w:rsidR="00E06D13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06D1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334CB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forklare den kommutative loven for addi</w:t>
            </w:r>
            <w:r w:rsidR="00334CB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sjon, f.eks. 8 + 3 = 3 + 8, (P1-5,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334CB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334CB6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forklare den kommutative loven for multiplikasjon, 8·3 =3·8,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(P1-5,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E35EFC" w:rsidRDefault="002C04A9" w:rsidP="00C833DF">
            <w:pPr>
              <w:pStyle w:val="Brdtekst"/>
              <w:snapToGrid w:val="0"/>
              <w:rPr>
                <w:sz w:val="24"/>
              </w:rPr>
            </w:pPr>
          </w:p>
        </w:tc>
        <w:tc>
          <w:tcPr>
            <w:tcW w:w="3536" w:type="dxa"/>
          </w:tcPr>
          <w:p w:rsidR="002C04A9" w:rsidRDefault="00334CB6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bruke den assosiative lov for å gjøre hensi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ktsmessige utregninger, f.eks.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(17+9) + 3 = (17 + 3) + 9 = 20 + 9 = 29</w:t>
            </w:r>
          </w:p>
          <w:p w:rsidR="00334CB6" w:rsidRPr="00E35EFC" w:rsidRDefault="00334CB6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E35EFC" w:rsidRDefault="00334CB6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løse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enkle ligninger med én ukjent,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f.eks. 75 = 100 – x, 53 + x = 90</w:t>
            </w:r>
          </w:p>
        </w:tc>
        <w:tc>
          <w:tcPr>
            <w:tcW w:w="3536" w:type="dxa"/>
          </w:tcPr>
          <w:p w:rsidR="002C04A9" w:rsidRPr="00E35EFC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stille opp enkle ligninger knyttet til praktiske </w:t>
            </w:r>
            <w:r w:rsidR="00334CB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sammenhenger og løse disse, (P5,</w:t>
            </w:r>
            <w:r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334CB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334CB6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løse enkle ligninger ved å tenke addisjon og/eller subtraksjon av like mye på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egge sider av likhetstegnet (P5,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334CB6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løse opp og regne med parenteser i addisjon og subtraksjon og multiplikasjon av tall,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.eks. 7·(10+6) = 7·10 + 7·6 (P2,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E06D13" w:rsidRPr="00E35EFC" w:rsidRDefault="00E06D13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E35EFC" w:rsidRDefault="00334CB6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forklare hvorfor rekkefølgen på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egneoperasjonene er viktig, (P2,</w:t>
            </w:r>
            <w:r w:rsidR="002C04A9" w:rsidRPr="00E35E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C833DF" w:rsidRDefault="00C833DF" w:rsidP="00C833DF">
      <w:pPr>
        <w:spacing w:after="0"/>
        <w:rPr>
          <w:rFonts w:ascii="Times New Roman" w:hAnsi="Times New Roman" w:cs="Times New Roman"/>
          <w:sz w:val="24"/>
        </w:rPr>
      </w:pPr>
    </w:p>
    <w:p w:rsidR="00C833DF" w:rsidRDefault="00C833DF" w:rsidP="00C833DF">
      <w:pPr>
        <w:spacing w:after="0"/>
        <w:rPr>
          <w:rFonts w:ascii="Times New Roman" w:hAnsi="Times New Roman" w:cs="Times New Roman"/>
          <w:sz w:val="24"/>
        </w:rPr>
      </w:pPr>
    </w:p>
    <w:p w:rsidR="00C833DF" w:rsidRDefault="00C833DF" w:rsidP="00C833D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1382D" w:rsidTr="0038119C">
        <w:tc>
          <w:tcPr>
            <w:tcW w:w="14144" w:type="dxa"/>
            <w:gridSpan w:val="4"/>
            <w:shd w:val="clear" w:color="auto" w:fill="95B3D7" w:themeFill="accent1" w:themeFillTint="99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Geometri </w:t>
            </w:r>
          </w:p>
        </w:tc>
      </w:tr>
      <w:tr w:rsidR="0041382D" w:rsidTr="0038119C"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analysere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eigenskapar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ved to- og tredimensjonale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figurar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beskrive fysiske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gjenstandar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innanfor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daglegliv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teknologi ved hjelp av geometriske omgrep</w:t>
            </w:r>
          </w:p>
          <w:p w:rsidR="002C04A9" w:rsidRPr="0041382D" w:rsidRDefault="002C04A9" w:rsidP="00C833DF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analysere egenskapene til sentrale tre- og firkanter mangekanter, både regulære og irregulære, og sirkler ved å beskrive vinkler, sider, eventuelle diagonaler og symmetri, sentrum, radius og diameter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(P2+P4,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O/F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 xml:space="preserve">anslå og måle størrelser av vinkler,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O/F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kjenne igjen sentrale vinkler som er 45°, 90°, 180°, 270° og 360° og bruke begreper som spiss, rett og stump vinkel.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f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orklare begreper som linje, linjestykke og kurve,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Eleven kan g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i eksempler på hvordan geometriske figurer opptrer i ulike praktiske og kulturelle </w:t>
            </w: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sammenhenger. </w:t>
            </w:r>
            <w:r w:rsid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(P4,</w:t>
            </w:r>
            <w:r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2C04A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 xml:space="preserve">analysere egenskapene til prismer, pyramider, polyedre, sylindere, kjegler og kuler ved å beskrive form, sideflater, høyde, radius og diameter 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bruke begreper som linjestykke og kurve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finne vinkelsummen til trekanter og firkanter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b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eskrive fysiske gjenstander innenfor teknologi og dagligliv ved hjelp av geometriske begreper.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b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ruke målestokk til å forstørre og forminske geometriske figurer.</w:t>
            </w:r>
          </w:p>
          <w:p w:rsidR="002C04A9" w:rsidRPr="001B3389" w:rsidRDefault="002C04A9" w:rsidP="00C833DF">
            <w:pPr>
              <w:pStyle w:val="Brdtekst"/>
              <w:snapToGrid w:val="0"/>
              <w:rPr>
                <w:sz w:val="24"/>
              </w:rPr>
            </w:pPr>
          </w:p>
        </w:tc>
        <w:tc>
          <w:tcPr>
            <w:tcW w:w="3536" w:type="dxa"/>
          </w:tcPr>
          <w:p w:rsidR="002C04A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definere sirkelen som en samling av alle punkter som ligger like langt fra et gitt punkt, sirkelens sentrum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Pr="001B338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B338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bruke begreper som radius, diameter, korde og sektor</w:t>
            </w:r>
          </w:p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89">
              <w:rPr>
                <w:rFonts w:ascii="Times New Roman" w:hAnsi="Times New Roman" w:cs="Times New Roman"/>
                <w:sz w:val="24"/>
                <w:szCs w:val="24"/>
              </w:rPr>
              <w:t>forstørre og forminske geometriske figurer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1B3389" w:rsidRPr="001B338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bruke begrepene kongruens og formlikhet ved sammenligning av geometriske figurer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1B3389" w:rsidRPr="001B338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konstruere og halvere enkle vinkler og finne midtlinje ved hjelp av konstruksjon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1B3389" w:rsidRPr="001B338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89" w:rsidRPr="001B3389" w:rsidRDefault="001B338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1B338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 xml:space="preserve">bruke toppvinkler, nabovinkler og vinkelsummer i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beregninger</w:t>
            </w:r>
            <w:r w:rsidR="001B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4A9" w:rsidRPr="001B3389" w:rsidRDefault="001B3389" w:rsidP="00C833DF">
            <w:pPr>
              <w:pStyle w:val="Brdtekst"/>
              <w:snapToGrid w:val="0"/>
              <w:rPr>
                <w:sz w:val="24"/>
              </w:rPr>
            </w:pPr>
            <w:r>
              <w:rPr>
                <w:sz w:val="24"/>
              </w:rPr>
              <w:t>(P3,</w:t>
            </w:r>
            <w:r w:rsidRPr="001B3389">
              <w:rPr>
                <w:sz w:val="24"/>
              </w:rPr>
              <w:t>O</w:t>
            </w:r>
            <w:r>
              <w:rPr>
                <w:sz w:val="24"/>
              </w:rPr>
              <w:t>)</w:t>
            </w:r>
          </w:p>
          <w:p w:rsidR="002C04A9" w:rsidRPr="001B3389" w:rsidRDefault="002C04A9" w:rsidP="00C833DF">
            <w:pPr>
              <w:pStyle w:val="Brdtekst"/>
              <w:snapToGrid w:val="0"/>
              <w:rPr>
                <w:sz w:val="24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byggje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tredimensjonale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modellar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teikne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perspektiv med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eitt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forsvinningspunkt og diskutere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prosessane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produkta</w:t>
            </w:r>
          </w:p>
          <w:p w:rsidR="002C04A9" w:rsidRPr="0041382D" w:rsidRDefault="002C04A9" w:rsidP="00C833D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bygge enkle tredimensjonale modeller, som består av ulike mangekanter, f.eks. bygge en modell av et hus bestående av rektangler, kvadrater og trekanter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, (P4-5,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O/F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C94C44" w:rsidRPr="001B338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B3389" w:rsidRDefault="00C94C44" w:rsidP="00C833DF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beskrive og diskutere prosess og produkt,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(P4-5,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O/F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1B3389" w:rsidRDefault="002C04A9" w:rsidP="00C833DF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Pr="001B338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lage tredimensjonale modeller, gjenkjenne og beskrive geometriske figurer i disse modellene, og diskutere ulike flater som modellen er bygd opp av</w:t>
            </w:r>
          </w:p>
          <w:p w:rsidR="002C04A9" w:rsidRPr="001B3389" w:rsidRDefault="002C04A9" w:rsidP="00C833DF">
            <w:pPr>
              <w:pStyle w:val="Brdtekst"/>
              <w:snapToGrid w:val="0"/>
              <w:rPr>
                <w:sz w:val="24"/>
              </w:rPr>
            </w:pPr>
          </w:p>
        </w:tc>
        <w:tc>
          <w:tcPr>
            <w:tcW w:w="3536" w:type="dxa"/>
          </w:tcPr>
          <w:p w:rsidR="002C04A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bygge tredimensjonale modeller og tegne dem fra forskjellige posisjoner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(P2,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C94C44" w:rsidRPr="001B338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B3389" w:rsidRDefault="00C94C44" w:rsidP="00C833DF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tegne perspektiv med ett  forsvinningspunkt på papir, eventuelt også ved hjelp av digitale verktøy og diskutere prosessene og produktene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1B3389" w:rsidRDefault="002C04A9" w:rsidP="00C833DF">
            <w:pPr>
              <w:pStyle w:val="Listeavsnitt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beskrive og gjennomføre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spegling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rotasjon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parallellforskyving</w:t>
            </w:r>
            <w:proofErr w:type="spellEnd"/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Pr="001B338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1B3389" w:rsidRDefault="002C04A9" w:rsidP="00C833DF">
            <w:pPr>
              <w:pStyle w:val="Brdtekst"/>
              <w:snapToGrid w:val="0"/>
              <w:rPr>
                <w:sz w:val="24"/>
              </w:rPr>
            </w:pPr>
          </w:p>
        </w:tc>
        <w:tc>
          <w:tcPr>
            <w:tcW w:w="3536" w:type="dxa"/>
          </w:tcPr>
          <w:p w:rsidR="002C04A9" w:rsidRDefault="00C94C44" w:rsidP="00C833DF">
            <w:pPr>
              <w:pStyle w:val="Brdtekst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Eleven kan </w:t>
            </w:r>
            <w:r w:rsidR="002C04A9" w:rsidRPr="001B3389">
              <w:rPr>
                <w:sz w:val="24"/>
              </w:rPr>
              <w:t>beskrive egenskaper til den speilvendte figuren ut fra en ferdig konstruksjon</w:t>
            </w:r>
          </w:p>
          <w:p w:rsidR="00C94C44" w:rsidRPr="001B3389" w:rsidRDefault="00C94C44" w:rsidP="00C833DF">
            <w:pPr>
              <w:pStyle w:val="Brdtekst"/>
              <w:snapToGrid w:val="0"/>
              <w:rPr>
                <w:sz w:val="24"/>
              </w:rPr>
            </w:pPr>
          </w:p>
          <w:p w:rsidR="002C04A9" w:rsidRDefault="00C94C44" w:rsidP="00C833DF">
            <w:pPr>
              <w:pStyle w:val="Listeavsnitt"/>
              <w:numPr>
                <w:ilvl w:val="0"/>
                <w:numId w:val="14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 xml:space="preserve">beskrive prosessen ved speiling </w:t>
            </w:r>
          </w:p>
          <w:p w:rsidR="00C94C44" w:rsidRPr="001B3389" w:rsidRDefault="00C94C44" w:rsidP="00C833DF">
            <w:pPr>
              <w:pStyle w:val="Listeavsnitt"/>
              <w:numPr>
                <w:ilvl w:val="0"/>
                <w:numId w:val="14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B3389" w:rsidRDefault="00C94C44" w:rsidP="00C833DF">
            <w:pPr>
              <w:pStyle w:val="Listeavsnitt"/>
              <w:numPr>
                <w:ilvl w:val="0"/>
                <w:numId w:val="14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gjennomføre speiling på papir av trekanter og firkanter der aksen ligger utenfor figuren</w:t>
            </w:r>
          </w:p>
          <w:p w:rsidR="002C04A9" w:rsidRPr="001B3389" w:rsidRDefault="002C04A9" w:rsidP="00C833DF">
            <w:pPr>
              <w:pStyle w:val="Listeavsnit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Pr="001B338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beskrive og gjennomføre speiling, rotasjon og parallellforskyvning på papir, ved hjelp av konkreter og digitale verktøy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(P3,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beskrive plassering og flytting i rutenett, på kart og i koordinatsystem, med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utan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digitale hjelpemiddel, og bruke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koordinatar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til å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berekne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>avstandar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parallelt med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aksane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koordinatsystem</w:t>
            </w:r>
          </w:p>
        </w:tc>
        <w:tc>
          <w:tcPr>
            <w:tcW w:w="3536" w:type="dxa"/>
          </w:tcPr>
          <w:p w:rsidR="002C04A9" w:rsidRPr="001B338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bruke koordinater til å plassere punkter og beskrive plasseringer i et koordinatsystem (herunder kart, sjakkbrett, regneark, plassering av objekter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på et lager, arkeologiske funn etc.)</w:t>
            </w:r>
          </w:p>
          <w:p w:rsidR="00C94C44" w:rsidRPr="001B338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C94C44" w:rsidP="00C833DF">
            <w:pPr>
              <w:pStyle w:val="Listeavsnitt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bruke koordinater til å beskrive bevegelse i et koordinatsystem</w:t>
            </w:r>
          </w:p>
          <w:p w:rsidR="00C94C44" w:rsidRPr="001B3389" w:rsidRDefault="00C94C44" w:rsidP="00C833DF">
            <w:pPr>
              <w:pStyle w:val="Listeavsnitt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2C04A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bruke koordinater for å plassere hjørner i plane figurer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3,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C94C44" w:rsidRPr="001B3389" w:rsidRDefault="00C94C44" w:rsidP="00C833DF">
            <w:pPr>
              <w:pStyle w:val="Listeavsnitt"/>
              <w:numPr>
                <w:ilvl w:val="0"/>
                <w:numId w:val="16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C94C44" w:rsidP="00C833DF">
            <w:pPr>
              <w:pStyle w:val="Listeavsnitt"/>
              <w:numPr>
                <w:ilvl w:val="0"/>
                <w:numId w:val="16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 xml:space="preserve">bruke koordinater til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parallellforskyvning og rotasjon på papiret og digitalt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C44" w:rsidRPr="001B3389" w:rsidRDefault="00C94C44" w:rsidP="00C833DF">
            <w:pPr>
              <w:pStyle w:val="Listeavsnitt"/>
              <w:numPr>
                <w:ilvl w:val="0"/>
                <w:numId w:val="16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B3389" w:rsidRDefault="00C94C44" w:rsidP="00C833DF">
            <w:pPr>
              <w:pStyle w:val="Listeavsnitt"/>
              <w:numPr>
                <w:ilvl w:val="0"/>
                <w:numId w:val="16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bruke koordinater til å lese av avstander parallelt med aksene i et koordinatsystem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(P3,</w:t>
            </w:r>
            <w:r w:rsidR="002C04A9" w:rsidRPr="001B338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1B3389" w:rsidRDefault="002C04A9" w:rsidP="00C833DF">
            <w:pPr>
              <w:pStyle w:val="Brdtekst"/>
              <w:snapToGrid w:val="0"/>
              <w:rPr>
                <w:sz w:val="24"/>
              </w:rPr>
            </w:pPr>
          </w:p>
        </w:tc>
      </w:tr>
    </w:tbl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C833DF" w:rsidRDefault="00C833DF" w:rsidP="00C833DF">
      <w:pPr>
        <w:spacing w:after="0"/>
        <w:rPr>
          <w:rFonts w:ascii="Times New Roman" w:hAnsi="Times New Roman" w:cs="Times New Roman"/>
          <w:sz w:val="24"/>
        </w:rPr>
      </w:pPr>
    </w:p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C833DF" w:rsidRPr="0041382D" w:rsidRDefault="00C833DF" w:rsidP="00C833D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1382D" w:rsidTr="0038119C">
        <w:tc>
          <w:tcPr>
            <w:tcW w:w="14144" w:type="dxa"/>
            <w:gridSpan w:val="4"/>
            <w:shd w:val="clear" w:color="auto" w:fill="95B3D7" w:themeFill="accent1" w:themeFillTint="99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Måling</w:t>
            </w:r>
          </w:p>
        </w:tc>
      </w:tr>
      <w:tr w:rsidR="0041382D" w:rsidTr="0038119C"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velje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høvelege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målereiskapar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praktiske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målingar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samband med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daglegliv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teknologi og vurdere resultata ut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frå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presisjon og måleusikkerheit</w:t>
            </w:r>
          </w:p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Pr="00C94C44" w:rsidRDefault="00C94C44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velge hensiktsmessige måleredskaper og utføre praktiske målinger av lengde og volum i sammenheng med dagligliv, f.eks. bruke litermål i forbindelse med baking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5,O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2C04A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velge hensiktsmessige måleredskaper og utføre praktiske målinger av tid og masse i sammenheng med dagligliv og teknologi, f.eks. koketid for et egg, bestemme klokkeslett for når baksten er ferdig, bruke en kjøkkenvekt til å veie mengde av en ingrediens</w:t>
            </w:r>
          </w:p>
          <w:p w:rsidR="00C94C44" w:rsidRPr="00C94C44" w:rsidRDefault="00C94C44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C94C44" w:rsidRDefault="00C94C44" w:rsidP="00C833DF">
            <w:pPr>
              <w:pStyle w:val="Listeavsnitt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relatere massen til en liter vann med et kilogram</w:t>
            </w:r>
          </w:p>
          <w:p w:rsidR="002C04A9" w:rsidRPr="00C94C44" w:rsidRDefault="002C04A9" w:rsidP="00C833DF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2C04A9" w:rsidRDefault="00C94C44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velge hensiktsmessige måleredskaper og utføre praktiske målinger i sammenheng med dagligliv og teknologi, f.eks. måle tid sammensatt av timer, minutter og sekunder, måle og tolke fart avlest på et speedometer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C94C44" w:rsidRPr="00C94C44" w:rsidRDefault="00C94C44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Default="002C04A9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vurdere måleresultatene ut fra presisjon og måleusikkerhet med utgangspunkt i antall målinger, måleredskaper, valg av enhet og utførelse  </w:t>
            </w:r>
            <w:r w:rsid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(P4,</w:t>
            </w:r>
            <w:r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C94C44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overslag over og måle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storleikar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for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lengd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areal, masse, volum, vinkel og tid og bruke tidspunkt og tidsintervall i enkle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berekningar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diskutere resultata og vurdere kor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rimelege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er</w:t>
            </w:r>
          </w:p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C94C44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gjøre overslag over og måle lengde og beregne omkrets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til mangekanter,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C94C44" w:rsidRPr="00C94C44" w:rsidRDefault="00C94C44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gjøre overslag over og beregne areal til rektangler og kvadrater,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C94C44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4A9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bruke klokkeslett til å finne tidsintervall, f.eks. døgn, skoletime, år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(P1+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4,O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C94C44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4A9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diskutere måleresultatene og vurdere hvor rimelige resultatene 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(P1-6,O)</w:t>
            </w:r>
          </w:p>
        </w:tc>
        <w:tc>
          <w:tcPr>
            <w:tcW w:w="3536" w:type="dxa"/>
          </w:tcPr>
          <w:p w:rsidR="002C04A9" w:rsidRDefault="00C94C44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gjøre overslag over og beregne arealet til rektangler,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parallellogram og trekanter og sette disse sammen til overflaten av figurer</w:t>
            </w:r>
          </w:p>
          <w:p w:rsidR="00C94C44" w:rsidRPr="00C94C44" w:rsidRDefault="00C94C44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gjøre overslag over og beregne volumet til prismer</w:t>
            </w:r>
          </w:p>
          <w:p w:rsidR="00C94C44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anslå størrelsen til en vinkel og måle vinkelen med gradskive</w:t>
            </w:r>
          </w:p>
          <w:p w:rsidR="00C94C44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regne med tid, f.eks. tiden mellom to årstall og tiden mellom to klokkeslett</w:t>
            </w:r>
          </w:p>
          <w:p w:rsidR="00C94C44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b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ruke klokkeslett til å finne tidsdifferens og bruke den i enkle beregninger </w:t>
            </w:r>
          </w:p>
          <w:p w:rsidR="00C94C44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d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iskutere måleresultatene og vurdere hvor rimelige resultatene er</w:t>
            </w:r>
          </w:p>
          <w:p w:rsidR="00C94C44" w:rsidRPr="00C94C44" w:rsidRDefault="00C94C44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2C04A9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</w:rPr>
              <w:t xml:space="preserve">gjøre overslag over og måle masse, volum og tid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C44" w:rsidRPr="00C94C44" w:rsidRDefault="00C94C44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C94C44" w:rsidRDefault="00C94C44" w:rsidP="00C833DF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</w:rPr>
              <w:t xml:space="preserve">gjøre overslag over og beregne overflate og volum av enkle tredimensjonale figurer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C44" w:rsidRDefault="00C94C44" w:rsidP="00C833DF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C94C44" w:rsidRDefault="00C94C44" w:rsidP="00C833DF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diskutere måleresultatene og vurdere hvor rimelige resultatene 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(P1-6,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velje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høvelege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måleiningar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rekne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om mellom ulike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måleiningar</w:t>
            </w:r>
            <w:proofErr w:type="spellEnd"/>
          </w:p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velge hensiktsmessige måleenheter ut fra kjennskap til hvor lang 1 m og 1cm er, og hvor stort volum 1L og 1dL utgjør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P1-(P4,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429A1" w:rsidRPr="00C94C44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1429A1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regne om mellom måleenhetene mm, cm, dm, m, km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1429A1" w:rsidRDefault="001429A1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kan </w:t>
            </w:r>
            <w:r w:rsidR="002C04A9" w:rsidRP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regne om mellom måleenhetene </w:t>
            </w:r>
            <w:proofErr w:type="spellStart"/>
            <w:r w:rsidR="002C04A9" w:rsidRP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dL</w:t>
            </w:r>
            <w:proofErr w:type="spellEnd"/>
            <w:r w:rsidR="002C04A9" w:rsidRP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og L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(P1-4,</w:t>
            </w:r>
            <w:r w:rsidR="002C04A9" w:rsidRP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C94C44" w:rsidRDefault="002C04A9" w:rsidP="00C83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regne om mellom måleenhetene </w:t>
            </w:r>
            <w:proofErr w:type="spellStart"/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mL</w:t>
            </w:r>
            <w:proofErr w:type="spellEnd"/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cL</w:t>
            </w:r>
            <w:proofErr w:type="spellEnd"/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dL</w:t>
            </w:r>
            <w:proofErr w:type="spellEnd"/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, L </w:t>
            </w:r>
          </w:p>
          <w:p w:rsidR="001429A1" w:rsidRPr="00C94C44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Default="001429A1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regne om mellom måleenhetene g, hg, kg, tonn </w:t>
            </w:r>
          </w:p>
          <w:p w:rsidR="001429A1" w:rsidRPr="00C94C44" w:rsidRDefault="001429A1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1429A1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velge passende målenhet</w:t>
            </w:r>
          </w:p>
          <w:p w:rsidR="002C04A9" w:rsidRPr="00C94C44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Pr="00C94C44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regne om mellom målenhetene cm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2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, dm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b-NO"/>
              </w:rPr>
              <w:t xml:space="preserve">2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og m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(P3-5,</w:t>
            </w:r>
            <w:r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429A1" w:rsidRDefault="001429A1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C94C44" w:rsidRDefault="001429A1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regne om mellom målenhetene cm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3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, dm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b-NO"/>
              </w:rPr>
              <w:t xml:space="preserve">3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og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b-NO"/>
              </w:rPr>
              <w:t xml:space="preserve">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m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3</w:t>
            </w:r>
          </w:p>
          <w:p w:rsidR="002C04A9" w:rsidRPr="001429A1" w:rsidRDefault="002C04A9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forklare at 1dm</w:t>
            </w:r>
            <w:r w:rsidRPr="00C94C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3</w:t>
            </w:r>
            <w:r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=1L</w:t>
            </w:r>
            <w:r w:rsid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(P3-5,</w:t>
            </w:r>
            <w:r w:rsidR="001429A1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429A1" w:rsidRPr="00C94C44" w:rsidRDefault="001429A1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4A9" w:rsidRPr="00C94C44" w:rsidRDefault="001429A1" w:rsidP="00C833DF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velge passende målenhet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(P3-5,</w:t>
            </w:r>
            <w:r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forklare oppbygginga av mål for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lengd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areal og volum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berekne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omkrins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areal, overflate og volum av to- og tredimensjonale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figurar</w:t>
            </w:r>
            <w:proofErr w:type="spellEnd"/>
          </w:p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Pr="001429A1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bruke forhold i praktiske sammenhenger, for eksempel til legeringer og andre blandinger,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2C04A9" w:rsidRPr="00C94C44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regne om mellom valutaer, gjelder også spesialtilfellene dollar, pund og euro</w:t>
            </w:r>
          </w:p>
          <w:p w:rsidR="002C04A9" w:rsidRPr="00C94C44" w:rsidRDefault="002C04A9" w:rsidP="00C833DF">
            <w:pPr>
              <w:pStyle w:val="Brdtekst"/>
              <w:snapToGrid w:val="0"/>
              <w:rPr>
                <w:bCs/>
                <w:sz w:val="24"/>
              </w:rPr>
            </w:pPr>
          </w:p>
        </w:tc>
        <w:tc>
          <w:tcPr>
            <w:tcW w:w="3536" w:type="dxa"/>
          </w:tcPr>
          <w:p w:rsidR="002C04A9" w:rsidRPr="001429A1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gjøre rede for sammenhengen mellom strekning, tid og fart og regne med disse størrelsene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(P3,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bruke målestokk til å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berekne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avstandar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lage og samtale om kart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arbeidsteikningar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med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utan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digitale verktøy</w:t>
            </w:r>
          </w:p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</w:rPr>
              <w:t>forklare oppbygningen av mål for lengde og for areal av regulære firkanter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(P1+4,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429A1" w:rsidRPr="00C94C44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C94C44" w:rsidRDefault="001429A1" w:rsidP="00C833DF">
            <w:pPr>
              <w:pStyle w:val="Listeavsnitt"/>
              <w:numPr>
                <w:ilvl w:val="0"/>
                <w:numId w:val="16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</w:rPr>
              <w:t xml:space="preserve">beregne areal og omkrets for rektangler og kvadrater,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(P1+4,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2C04A9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forklare formlene for areal til trekanter </w:t>
            </w:r>
          </w:p>
          <w:p w:rsidR="001429A1" w:rsidRPr="001429A1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C94C44" w:rsidRDefault="001429A1" w:rsidP="00C833DF">
            <w:pPr>
              <w:pStyle w:val="Listeavsnitt"/>
              <w:numPr>
                <w:ilvl w:val="0"/>
                <w:numId w:val="16"/>
              </w:numPr>
              <w:shd w:val="clear" w:color="auto" w:fill="FFFFF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beregne omkrets og areal av todimensjonale figurer</w:t>
            </w:r>
          </w:p>
        </w:tc>
        <w:tc>
          <w:tcPr>
            <w:tcW w:w="3536" w:type="dxa"/>
          </w:tcPr>
          <w:p w:rsidR="002C04A9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forklare oppbygningen for volum av prismer og sylinder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429A1" w:rsidRPr="00C94C44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C94C44" w:rsidRDefault="001429A1" w:rsidP="00C833DF">
            <w:pPr>
              <w:pStyle w:val="Listeavsnitt"/>
              <w:numPr>
                <w:ilvl w:val="0"/>
                <w:numId w:val="16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beregne overflate og volum av tredimensjonale figurer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C94C44" w:rsidRDefault="002C04A9" w:rsidP="00C833D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bruke forhold i praktiske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samanhengar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rekne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med fart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rekne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om mellom valutaer</w:t>
            </w:r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Pr="00C94C44" w:rsidRDefault="001429A1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 b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ruke målestokk til å beregne størrelser, både forstørre og forminske,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(P4,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C94C44" w:rsidRDefault="002C04A9" w:rsidP="00C833DF">
            <w:pPr>
              <w:pStyle w:val="Brdtekst"/>
              <w:snapToGrid w:val="0"/>
              <w:rPr>
                <w:sz w:val="24"/>
              </w:rPr>
            </w:pPr>
          </w:p>
        </w:tc>
        <w:tc>
          <w:tcPr>
            <w:tcW w:w="3536" w:type="dxa"/>
          </w:tcPr>
          <w:p w:rsidR="002C04A9" w:rsidRDefault="001429A1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C94C44">
              <w:rPr>
                <w:rFonts w:ascii="Times New Roman" w:hAnsi="Times New Roman" w:cs="Times New Roman"/>
                <w:sz w:val="24"/>
                <w:szCs w:val="24"/>
              </w:rPr>
              <w:t>kjenne til notasjonen for målestokk</w:t>
            </w:r>
          </w:p>
          <w:p w:rsidR="001429A1" w:rsidRPr="00C94C44" w:rsidRDefault="001429A1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429A1" w:rsidRDefault="001429A1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A1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429A1">
              <w:rPr>
                <w:rFonts w:ascii="Times New Roman" w:hAnsi="Times New Roman" w:cs="Times New Roman"/>
                <w:sz w:val="24"/>
                <w:szCs w:val="24"/>
              </w:rPr>
              <w:t>bruke målestokk til å forstørre og forminske enkle geometriske figurer</w:t>
            </w:r>
          </w:p>
          <w:p w:rsidR="002C04A9" w:rsidRPr="00C94C44" w:rsidRDefault="002C04A9" w:rsidP="00C833DF">
            <w:pPr>
              <w:pStyle w:val="Brdtekst"/>
              <w:snapToGrid w:val="0"/>
              <w:rPr>
                <w:sz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429A1">
              <w:rPr>
                <w:rFonts w:ascii="Times New Roman" w:hAnsi="Times New Roman" w:cs="Times New Roman"/>
                <w:iCs/>
                <w:sz w:val="24"/>
                <w:szCs w:val="24"/>
                <w:lang w:eastAsia="nb-NO"/>
              </w:rPr>
              <w:t>Eleven kan</w:t>
            </w:r>
            <w:r w:rsidR="001429A1">
              <w:rPr>
                <w:rFonts w:ascii="Times New Roman" w:hAnsi="Times New Roman" w:cs="Times New Roman"/>
                <w:iCs/>
                <w:sz w:val="24"/>
                <w:szCs w:val="24"/>
                <w:lang w:eastAsia="nb-NO"/>
              </w:rPr>
              <w:t xml:space="preserve"> </w:t>
            </w:r>
            <w:r w:rsidRP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bruke målestokk til å beregne avstander på kart </w:t>
            </w:r>
            <w:r w:rsid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(P2,</w:t>
            </w:r>
            <w:r w:rsidRP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</w:t>
            </w:r>
            <w:r w:rsid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429A1" w:rsidRPr="001429A1" w:rsidRDefault="001429A1" w:rsidP="00C833D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lang w:eastAsia="nb-NO"/>
              </w:rPr>
            </w:pPr>
          </w:p>
          <w:p w:rsidR="002C04A9" w:rsidRPr="001429A1" w:rsidRDefault="001429A1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bruke målestokk til å lage og samtale om kart og arbeidstegninger, både forminskning og forstørring,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2C04A9" w:rsidRPr="001429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P2,F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C94C44" w:rsidRDefault="002C04A9" w:rsidP="00C833DF">
            <w:pPr>
              <w:pStyle w:val="Brdtekst"/>
              <w:snapToGrid w:val="0"/>
              <w:rPr>
                <w:sz w:val="24"/>
              </w:rPr>
            </w:pPr>
          </w:p>
        </w:tc>
      </w:tr>
    </w:tbl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C833DF" w:rsidRDefault="00C833DF" w:rsidP="00C833DF">
      <w:pPr>
        <w:spacing w:after="0"/>
        <w:rPr>
          <w:rFonts w:ascii="Times New Roman" w:hAnsi="Times New Roman" w:cs="Times New Roman"/>
          <w:sz w:val="24"/>
        </w:rPr>
      </w:pPr>
    </w:p>
    <w:p w:rsidR="00C833DF" w:rsidRDefault="00C833DF" w:rsidP="00C833DF">
      <w:pPr>
        <w:spacing w:after="0"/>
        <w:rPr>
          <w:rFonts w:ascii="Times New Roman" w:hAnsi="Times New Roman" w:cs="Times New Roman"/>
          <w:sz w:val="24"/>
        </w:rPr>
      </w:pPr>
    </w:p>
    <w:p w:rsidR="00C833DF" w:rsidRDefault="00C833DF" w:rsidP="00C833D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1382D" w:rsidTr="0038119C">
        <w:tc>
          <w:tcPr>
            <w:tcW w:w="14144" w:type="dxa"/>
            <w:gridSpan w:val="4"/>
            <w:shd w:val="clear" w:color="auto" w:fill="95B3D7" w:themeFill="accent1" w:themeFillTint="99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Statistikk og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sannsyn</w:t>
            </w:r>
            <w:proofErr w:type="spellEnd"/>
          </w:p>
        </w:tc>
      </w:tr>
      <w:tr w:rsidR="0041382D" w:rsidTr="0038119C"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1382D" w:rsidRPr="0041382D" w:rsidRDefault="0041382D" w:rsidP="00C83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82D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planleggje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samle inn data i samband med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observasjonar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spørjeundersøkingar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eksperiment</w:t>
            </w:r>
          </w:p>
          <w:p w:rsidR="002C04A9" w:rsidRPr="0041382D" w:rsidRDefault="002C04A9" w:rsidP="00C833DF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 xml:space="preserve"> planlegge og gjennomføre </w:t>
            </w: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undersøkelser ved bruk av hensiktsmessig red</w:t>
            </w:r>
            <w:bookmarkStart w:id="0" w:name="_GoBack"/>
            <w:bookmarkEnd w:id="0"/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skap, </w:t>
            </w:r>
            <w:r w:rsid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(P2-6,</w:t>
            </w: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O/F</w:t>
            </w:r>
            <w:r w:rsid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017EF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samle inn datamateriale, f.eks. ved å fylle inn i tabell, bruke spørreskjema,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(P2-6,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O/F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2C04A9" w:rsidRPr="001017EF" w:rsidRDefault="002C04A9" w:rsidP="00C833DF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2C04A9" w:rsidRPr="001017EF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 xml:space="preserve">planlegge og gjennomføre ulike statistiske undersøkelser  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>P2-6,O/F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7EF" w:rsidRPr="001017EF" w:rsidRDefault="001017EF" w:rsidP="00C8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</w:rPr>
              <w:t xml:space="preserve">planlegge og gjennomføre 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observasjoner, spørreundersøkelser og eksperimenter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(P2-6,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O/F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representere data i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tabellar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diagram som er framstilte med 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utan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digitale verktøy, lese og tolke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framstillingane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vurdere kor nyttige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er</w:t>
            </w:r>
          </w:p>
          <w:p w:rsidR="002C04A9" w:rsidRPr="0041382D" w:rsidRDefault="002C04A9" w:rsidP="00C833DF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Pr="001017EF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>sortere og systematisere innsamlede data og presentere dem i tabeller og søylediagrammer med og uten digitale verktøy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>, (P2-6,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>O/F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C04A9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lese enkle tabeller og diagrammer,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(P1-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6,O/F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2C04A9" w:rsidRPr="001017EF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 xml:space="preserve"> sortere og systematisere</w:t>
            </w: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innsamlede data og presenter dem i søylediagram, linjediagram eller sektordiagram, med og uten digitale verktøy</w:t>
            </w:r>
          </w:p>
          <w:p w:rsid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vurdere hvilken framstillings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</w:rPr>
              <w:t>måte som er mest egnet ut fra datamaterialet</w:t>
            </w: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 xml:space="preserve"> sortere og </w:t>
            </w: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systematisere innsamlede data og presenter dem i </w:t>
            </w:r>
            <w:proofErr w:type="spellStart"/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i</w:t>
            </w:r>
            <w:proofErr w:type="spellEnd"/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grafiske fremstillinger med og uten digitale verktøy </w:t>
            </w:r>
            <w:r w:rsid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(P2-6,</w:t>
            </w: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O/F</w:t>
            </w:r>
            <w:r w:rsid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017EF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lese og tolke tabeller og diagrammer og vurdere hvor nyttige de er, samt vurdere muligheten for at framstillingen kan være misvisende 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(P2-6,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O/F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finne median,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typetal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gjennomsnitt i enkle datasett og vurdere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ulike sentralmåla i forhold til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kvarandre</w:t>
            </w:r>
            <w:proofErr w:type="spellEnd"/>
          </w:p>
          <w:p w:rsidR="002C04A9" w:rsidRPr="0041382D" w:rsidRDefault="002C04A9" w:rsidP="00C833DF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Pr="001017EF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 xml:space="preserve"> bestemme </w:t>
            </w: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median, typetall og gjennomsnitt av enkle datasett, med og uten digitale verktøy – også regneark </w:t>
            </w:r>
            <w:r w:rsid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(P2,</w:t>
            </w: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O/F</w:t>
            </w:r>
            <w:r w:rsid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2C04A9" w:rsidRPr="001017EF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vurdere i hvilke tilfeller det er hensiktsmessig å bruke de ulike sentralmålene median, typetall og gjennomsnitt </w:t>
            </w:r>
            <w:r w:rsid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(P2-3,</w:t>
            </w: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1017EF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A9" w:rsidTr="0038119C">
        <w:tc>
          <w:tcPr>
            <w:tcW w:w="3536" w:type="dxa"/>
            <w:shd w:val="clear" w:color="auto" w:fill="DBE5F1" w:themeFill="accent1" w:themeFillTint="33"/>
          </w:tcPr>
          <w:p w:rsidR="002C04A9" w:rsidRPr="0041382D" w:rsidRDefault="002C04A9" w:rsidP="00C833D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vurdere og samtale om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sjansar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daglegdagse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samanhengar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spel og eksperiment </w:t>
            </w:r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og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berekne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sannsyn</w:t>
            </w:r>
            <w:proofErr w:type="spellEnd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enkle </w:t>
            </w:r>
            <w:proofErr w:type="spellStart"/>
            <w:r w:rsidRPr="0041382D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situasjonar</w:t>
            </w:r>
            <w:proofErr w:type="spellEnd"/>
          </w:p>
          <w:p w:rsidR="002C04A9" w:rsidRPr="0041382D" w:rsidRDefault="002C04A9" w:rsidP="00C8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2C04A9" w:rsidRPr="001017EF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C04A9" w:rsidRDefault="002C04A9" w:rsidP="00C833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 xml:space="preserve"> vurdere sjanser og sannsynlighet i praktiske situasjoner, spill og 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eksperimentering, f.eks. sannsynlighet for å slå en femmer med én terning er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1017EF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A9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</w:rPr>
              <w:t>gi eksempler på sannsynlighet som er lik null, f.eks. sannsynligheten for å slå en sjuer på en terning, og eksempler på sannsynlighet som er lik én</w:t>
            </w:r>
          </w:p>
        </w:tc>
        <w:tc>
          <w:tcPr>
            <w:tcW w:w="3536" w:type="dxa"/>
          </w:tcPr>
          <w:p w:rsidR="002C04A9" w:rsidRPr="001017EF" w:rsidRDefault="002C04A9" w:rsidP="00C8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Eleven kan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 xml:space="preserve">beregne sannsynlighet i enkle dagligdagse situasjoner basert på statistikk, 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som at flyet er i rute, toget kommer presist, bli tatt i kontroll på t-banen uten å ha betalt, bli utsatt for en flyulykke kontra bilulykke med mer Eleven skal kunne beregne sannsynlighet som brøk, desimaltall og prosent 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17EF">
              <w:rPr>
                <w:rFonts w:ascii="Times New Roman" w:hAnsi="Times New Roman" w:cs="Times New Roman"/>
                <w:sz w:val="24"/>
                <w:szCs w:val="24"/>
              </w:rPr>
              <w:t>P2-3,O</w:t>
            </w:r>
            <w:r w:rsidR="00101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4A9" w:rsidRPr="001017EF" w:rsidRDefault="001017EF" w:rsidP="00C833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</w:rPr>
              <w:t>uttrykke sannsynlighet som brøk, desimaltall og prosent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(P2-3,</w:t>
            </w:r>
            <w:r w:rsidR="002C04A9" w:rsidRPr="001017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4A9" w:rsidRPr="001017EF" w:rsidRDefault="002C04A9" w:rsidP="00C833DF">
            <w:pPr>
              <w:pStyle w:val="Listeavsnit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p w:rsidR="0041382D" w:rsidRPr="0041382D" w:rsidRDefault="0041382D" w:rsidP="00C833DF">
      <w:pPr>
        <w:spacing w:after="0"/>
        <w:rPr>
          <w:rFonts w:ascii="Times New Roman" w:hAnsi="Times New Roman" w:cs="Times New Roman"/>
          <w:sz w:val="24"/>
        </w:rPr>
      </w:pPr>
    </w:p>
    <w:sectPr w:rsidR="0041382D" w:rsidRPr="0041382D" w:rsidSect="004138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13" w:rsidRDefault="00E06D13" w:rsidP="00DB7617">
      <w:pPr>
        <w:spacing w:after="0" w:line="240" w:lineRule="auto"/>
      </w:pPr>
      <w:r>
        <w:separator/>
      </w:r>
    </w:p>
  </w:endnote>
  <w:endnote w:type="continuationSeparator" w:id="0">
    <w:p w:rsidR="00E06D13" w:rsidRDefault="00E06D13" w:rsidP="00DB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2511"/>
      <w:docPartObj>
        <w:docPartGallery w:val="Page Numbers (Bottom of Page)"/>
        <w:docPartUnique/>
      </w:docPartObj>
    </w:sdtPr>
    <w:sdtContent>
      <w:p w:rsidR="00E06D13" w:rsidRDefault="00E06D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9C">
          <w:rPr>
            <w:noProof/>
          </w:rPr>
          <w:t>7</w:t>
        </w:r>
        <w:r>
          <w:fldChar w:fldCharType="end"/>
        </w:r>
      </w:p>
    </w:sdtContent>
  </w:sdt>
  <w:p w:rsidR="00E06D13" w:rsidRDefault="00E06D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13" w:rsidRDefault="00E06D13" w:rsidP="00DB7617">
      <w:pPr>
        <w:spacing w:after="0" w:line="240" w:lineRule="auto"/>
      </w:pPr>
      <w:r>
        <w:separator/>
      </w:r>
    </w:p>
  </w:footnote>
  <w:footnote w:type="continuationSeparator" w:id="0">
    <w:p w:rsidR="00E06D13" w:rsidRDefault="00E06D13" w:rsidP="00DB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3" w:rsidRDefault="00E06D13">
    <w:pPr>
      <w:pStyle w:val="Topptekst"/>
    </w:pPr>
    <w:r>
      <w:t>Matematikk kompetansemål etter 7. trinn</w:t>
    </w:r>
  </w:p>
  <w:p w:rsidR="00E06D13" w:rsidRDefault="00E06D1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3EE"/>
    <w:multiLevelType w:val="hybridMultilevel"/>
    <w:tmpl w:val="6292E6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14948"/>
    <w:multiLevelType w:val="hybridMultilevel"/>
    <w:tmpl w:val="34F89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6C42"/>
    <w:multiLevelType w:val="hybridMultilevel"/>
    <w:tmpl w:val="18D2A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55D3"/>
    <w:multiLevelType w:val="hybridMultilevel"/>
    <w:tmpl w:val="BCF6B86E"/>
    <w:lvl w:ilvl="0" w:tplc="D5E8A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3ADA"/>
    <w:multiLevelType w:val="hybridMultilevel"/>
    <w:tmpl w:val="DB82B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F0FD2"/>
    <w:multiLevelType w:val="hybridMultilevel"/>
    <w:tmpl w:val="425C59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476B1"/>
    <w:multiLevelType w:val="hybridMultilevel"/>
    <w:tmpl w:val="5B809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058A6"/>
    <w:multiLevelType w:val="hybridMultilevel"/>
    <w:tmpl w:val="8506A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70074"/>
    <w:multiLevelType w:val="hybridMultilevel"/>
    <w:tmpl w:val="2BA4BB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23BD0"/>
    <w:multiLevelType w:val="multilevel"/>
    <w:tmpl w:val="97E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06264"/>
    <w:multiLevelType w:val="hybridMultilevel"/>
    <w:tmpl w:val="F4A86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B36"/>
    <w:multiLevelType w:val="hybridMultilevel"/>
    <w:tmpl w:val="2C0AD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D67B0"/>
    <w:multiLevelType w:val="multilevel"/>
    <w:tmpl w:val="3DE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46971"/>
    <w:multiLevelType w:val="hybridMultilevel"/>
    <w:tmpl w:val="CB38A7B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925446"/>
    <w:multiLevelType w:val="hybridMultilevel"/>
    <w:tmpl w:val="ADECE1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EA75D2"/>
    <w:multiLevelType w:val="multilevel"/>
    <w:tmpl w:val="8F4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B4CFF"/>
    <w:multiLevelType w:val="hybridMultilevel"/>
    <w:tmpl w:val="CC324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9B1AF2"/>
    <w:multiLevelType w:val="hybridMultilevel"/>
    <w:tmpl w:val="F9480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17264"/>
    <w:multiLevelType w:val="hybridMultilevel"/>
    <w:tmpl w:val="86E6D06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1C1655"/>
    <w:multiLevelType w:val="hybridMultilevel"/>
    <w:tmpl w:val="7B5CE14A"/>
    <w:lvl w:ilvl="0" w:tplc="D5E8A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FAC1A8F"/>
    <w:multiLevelType w:val="hybridMultilevel"/>
    <w:tmpl w:val="83A4AB1A"/>
    <w:lvl w:ilvl="0" w:tplc="0414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1">
    <w:nsid w:val="652743F0"/>
    <w:multiLevelType w:val="hybridMultilevel"/>
    <w:tmpl w:val="14901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779CD"/>
    <w:multiLevelType w:val="hybridMultilevel"/>
    <w:tmpl w:val="0DE2D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B36D8"/>
    <w:multiLevelType w:val="hybridMultilevel"/>
    <w:tmpl w:val="6A2CA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2E01"/>
    <w:multiLevelType w:val="hybridMultilevel"/>
    <w:tmpl w:val="2B8A9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8416C"/>
    <w:multiLevelType w:val="hybridMultilevel"/>
    <w:tmpl w:val="1B363B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4A0975"/>
    <w:multiLevelType w:val="hybridMultilevel"/>
    <w:tmpl w:val="D7C2A4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85714A"/>
    <w:multiLevelType w:val="hybridMultilevel"/>
    <w:tmpl w:val="082E1B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1E2119"/>
    <w:multiLevelType w:val="hybridMultilevel"/>
    <w:tmpl w:val="DC880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6C436A"/>
    <w:multiLevelType w:val="multilevel"/>
    <w:tmpl w:val="E72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27"/>
  </w:num>
  <w:num w:numId="10">
    <w:abstractNumId w:val="21"/>
  </w:num>
  <w:num w:numId="11">
    <w:abstractNumId w:val="5"/>
  </w:num>
  <w:num w:numId="12">
    <w:abstractNumId w:val="13"/>
  </w:num>
  <w:num w:numId="13">
    <w:abstractNumId w:val="10"/>
  </w:num>
  <w:num w:numId="14">
    <w:abstractNumId w:val="28"/>
  </w:num>
  <w:num w:numId="15">
    <w:abstractNumId w:val="11"/>
  </w:num>
  <w:num w:numId="16">
    <w:abstractNumId w:val="19"/>
  </w:num>
  <w:num w:numId="17">
    <w:abstractNumId w:val="25"/>
  </w:num>
  <w:num w:numId="18">
    <w:abstractNumId w:val="20"/>
  </w:num>
  <w:num w:numId="19">
    <w:abstractNumId w:val="18"/>
  </w:num>
  <w:num w:numId="20">
    <w:abstractNumId w:val="26"/>
  </w:num>
  <w:num w:numId="21">
    <w:abstractNumId w:val="8"/>
  </w:num>
  <w:num w:numId="22">
    <w:abstractNumId w:val="7"/>
  </w:num>
  <w:num w:numId="23">
    <w:abstractNumId w:val="6"/>
  </w:num>
  <w:num w:numId="24">
    <w:abstractNumId w:val="3"/>
  </w:num>
  <w:num w:numId="25">
    <w:abstractNumId w:val="2"/>
  </w:num>
  <w:num w:numId="26">
    <w:abstractNumId w:val="14"/>
  </w:num>
  <w:num w:numId="27">
    <w:abstractNumId w:val="22"/>
  </w:num>
  <w:num w:numId="28">
    <w:abstractNumId w:val="17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2D"/>
    <w:rsid w:val="00026EE7"/>
    <w:rsid w:val="0009443D"/>
    <w:rsid w:val="001017EF"/>
    <w:rsid w:val="001429A1"/>
    <w:rsid w:val="001B3389"/>
    <w:rsid w:val="002C04A9"/>
    <w:rsid w:val="00334CB6"/>
    <w:rsid w:val="0037169C"/>
    <w:rsid w:val="0038119C"/>
    <w:rsid w:val="0041382D"/>
    <w:rsid w:val="004161AE"/>
    <w:rsid w:val="00443C61"/>
    <w:rsid w:val="005A1B42"/>
    <w:rsid w:val="006E1645"/>
    <w:rsid w:val="007D39A9"/>
    <w:rsid w:val="00C833DF"/>
    <w:rsid w:val="00C936FF"/>
    <w:rsid w:val="00C94C44"/>
    <w:rsid w:val="00DB7617"/>
    <w:rsid w:val="00E06D13"/>
    <w:rsid w:val="00E35EFC"/>
    <w:rsid w:val="00EA1668"/>
    <w:rsid w:val="00E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C04A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04A9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2C04A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4"/>
      <w:lang w:eastAsia="ar-SA"/>
    </w:rPr>
  </w:style>
  <w:style w:type="character" w:customStyle="1" w:styleId="BrdtekstTegn">
    <w:name w:val="Brødtekst Tegn"/>
    <w:basedOn w:val="Standardskriftforavsnitt"/>
    <w:link w:val="Brdtekst"/>
    <w:rsid w:val="002C04A9"/>
    <w:rPr>
      <w:rFonts w:ascii="Times New Roman" w:eastAsia="MS Mincho" w:hAnsi="Times New Roman" w:cs="Times New Roman"/>
      <w:sz w:val="20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DB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7617"/>
  </w:style>
  <w:style w:type="paragraph" w:styleId="Bunntekst">
    <w:name w:val="footer"/>
    <w:basedOn w:val="Normal"/>
    <w:link w:val="BunntekstTegn"/>
    <w:uiPriority w:val="99"/>
    <w:unhideWhenUsed/>
    <w:rsid w:val="00DB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C04A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04A9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2C04A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4"/>
      <w:lang w:eastAsia="ar-SA"/>
    </w:rPr>
  </w:style>
  <w:style w:type="character" w:customStyle="1" w:styleId="BrdtekstTegn">
    <w:name w:val="Brødtekst Tegn"/>
    <w:basedOn w:val="Standardskriftforavsnitt"/>
    <w:link w:val="Brdtekst"/>
    <w:rsid w:val="002C04A9"/>
    <w:rPr>
      <w:rFonts w:ascii="Times New Roman" w:eastAsia="MS Mincho" w:hAnsi="Times New Roman" w:cs="Times New Roman"/>
      <w:sz w:val="20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DB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7617"/>
  </w:style>
  <w:style w:type="paragraph" w:styleId="Bunntekst">
    <w:name w:val="footer"/>
    <w:basedOn w:val="Normal"/>
    <w:link w:val="BunntekstTegn"/>
    <w:uiPriority w:val="99"/>
    <w:unhideWhenUsed/>
    <w:rsid w:val="00DB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E76F32FD.dotm</Template>
  <TotalTime>226</TotalTime>
  <Pages>13</Pages>
  <Words>3498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16</cp:revision>
  <dcterms:created xsi:type="dcterms:W3CDTF">2015-10-23T12:46:00Z</dcterms:created>
  <dcterms:modified xsi:type="dcterms:W3CDTF">2015-10-26T09:55:00Z</dcterms:modified>
</cp:coreProperties>
</file>