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8" w:rsidRPr="00E968FC" w:rsidRDefault="00E968FC" w:rsidP="00FB2CCA">
      <w:pPr>
        <w:spacing w:after="0"/>
        <w:rPr>
          <w:rFonts w:ascii="Times New Roman" w:hAnsi="Times New Roman" w:cs="Times New Roman"/>
          <w:b/>
          <w:sz w:val="56"/>
        </w:rPr>
      </w:pPr>
      <w:r w:rsidRPr="00E968FC">
        <w:rPr>
          <w:rFonts w:ascii="Times New Roman" w:hAnsi="Times New Roman" w:cs="Times New Roman"/>
          <w:b/>
          <w:sz w:val="56"/>
        </w:rPr>
        <w:t>Kompetansemål etter 2. trinn</w:t>
      </w:r>
    </w:p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968FC" w:rsidTr="002A4386">
        <w:tc>
          <w:tcPr>
            <w:tcW w:w="14144" w:type="dxa"/>
            <w:gridSpan w:val="3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Forskerspiren</w:t>
            </w:r>
          </w:p>
        </w:tc>
      </w:tr>
      <w:tr w:rsidR="00E968FC" w:rsidTr="00E968FC">
        <w:tc>
          <w:tcPr>
            <w:tcW w:w="4714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FB2CCA" w:rsidTr="00E968FC">
        <w:tc>
          <w:tcPr>
            <w:tcW w:w="4714" w:type="dxa"/>
          </w:tcPr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skal kunne stille spørsmål, samtale og filosofere rundt naturopplevelser og menneskets plass i naturen</w:t>
            </w:r>
          </w:p>
        </w:tc>
        <w:tc>
          <w:tcPr>
            <w:tcW w:w="4715" w:type="dxa"/>
          </w:tcPr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Eleven kan ha samtaler om naturopplevelser, og menneskets plass i naturen. 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(P1,F)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 hva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dyra spiser, hvor de bor og hvordan de lever 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P1-5,O)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om og reflektere over naturopplevelser, og menneskets plass i naturen, forholdet mellom menneske og natur før og nå, forurensning og miljøvern.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CA" w:rsidTr="00E968FC">
        <w:tc>
          <w:tcPr>
            <w:tcW w:w="4714" w:type="dxa"/>
          </w:tcPr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skal kunne bruke sansene til å utforske verden i det nære miljøet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samtale om at vi bruker forskjellige sanser når han/hun opplever verden rundt seg. 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(P1,F)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B2CCA" w:rsidRPr="00642EE8" w:rsidRDefault="00FB2CCA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E8">
              <w:rPr>
                <w:rFonts w:ascii="Times New Roman" w:hAnsi="Times New Roman" w:cs="Times New Roman"/>
                <w:sz w:val="24"/>
                <w:szCs w:val="24"/>
              </w:rPr>
              <w:t>Eleven kan bruke</w:t>
            </w:r>
            <w:r w:rsidR="000254B0">
              <w:rPr>
                <w:rFonts w:ascii="Times New Roman" w:hAnsi="Times New Roman" w:cs="Times New Roman"/>
                <w:sz w:val="24"/>
                <w:szCs w:val="24"/>
              </w:rPr>
              <w:t xml:space="preserve"> og samtale om</w:t>
            </w:r>
            <w:r w:rsidR="00642EE8">
              <w:rPr>
                <w:rFonts w:ascii="Times New Roman" w:hAnsi="Times New Roman" w:cs="Times New Roman"/>
                <w:sz w:val="24"/>
                <w:szCs w:val="24"/>
              </w:rPr>
              <w:t xml:space="preserve"> ulike sanser til å utforske</w:t>
            </w:r>
            <w:r w:rsidR="000254B0">
              <w:rPr>
                <w:rFonts w:ascii="Times New Roman" w:hAnsi="Times New Roman" w:cs="Times New Roman"/>
                <w:sz w:val="24"/>
                <w:szCs w:val="24"/>
              </w:rPr>
              <w:t xml:space="preserve"> verden i det nære miljøet (P1,F)</w:t>
            </w:r>
          </w:p>
        </w:tc>
      </w:tr>
      <w:tr w:rsidR="00FB2CCA" w:rsidTr="00E968FC">
        <w:tc>
          <w:tcPr>
            <w:tcW w:w="4714" w:type="dxa"/>
          </w:tcPr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skal kunne beskrive, samtale og illustrere om egne observasjoner fra forsøk og fra naturen. </w:t>
            </w:r>
          </w:p>
        </w:tc>
        <w:tc>
          <w:tcPr>
            <w:tcW w:w="4715" w:type="dxa"/>
          </w:tcPr>
          <w:p w:rsidR="00FB2CCA" w:rsidRPr="00642EE8" w:rsidRDefault="000254B0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om og tegne de observasjonene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han/hun har gjort fra forsøk og fra naturen.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</w:tc>
        <w:tc>
          <w:tcPr>
            <w:tcW w:w="4715" w:type="dxa"/>
          </w:tcPr>
          <w:p w:rsidR="00FB2CCA" w:rsidRPr="00642EE8" w:rsidRDefault="000254B0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tegne og skrive de</w:t>
            </w:r>
            <w:r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observasjonene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han/hun har gjort fra forsøk og fra naturen</w:t>
            </w:r>
          </w:p>
          <w:p w:rsidR="00FB2CCA" w:rsidRDefault="000254B0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(P2-7,O)</w:t>
            </w:r>
          </w:p>
          <w:p w:rsidR="000254B0" w:rsidRPr="00642EE8" w:rsidRDefault="000254B0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CA" w:rsidTr="00E968FC">
        <w:tc>
          <w:tcPr>
            <w:tcW w:w="4714" w:type="dxa"/>
          </w:tcPr>
          <w:p w:rsidR="00FB2CCA" w:rsidRPr="00642EE8" w:rsidRDefault="00642EE8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skal gjenkjenne faresymbol for farlige stoffer og for farlig lys. </w:t>
            </w:r>
          </w:p>
        </w:tc>
        <w:tc>
          <w:tcPr>
            <w:tcW w:w="4715" w:type="dxa"/>
          </w:tcPr>
          <w:p w:rsidR="00FB2CCA" w:rsidRPr="00642EE8" w:rsidRDefault="000254B0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>symbolet for giftige s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toffer (P5,O)</w:t>
            </w:r>
          </w:p>
        </w:tc>
        <w:tc>
          <w:tcPr>
            <w:tcW w:w="4715" w:type="dxa"/>
          </w:tcPr>
          <w:p w:rsidR="00FB2CCA" w:rsidRDefault="000254B0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faresymbolet for farlig lys 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(P3,O)</w:t>
            </w:r>
          </w:p>
          <w:p w:rsidR="000254B0" w:rsidRPr="00642EE8" w:rsidRDefault="000254B0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968FC" w:rsidTr="00BC0EA4">
        <w:tc>
          <w:tcPr>
            <w:tcW w:w="14144" w:type="dxa"/>
            <w:gridSpan w:val="3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Mangfold i naturen</w:t>
            </w:r>
          </w:p>
        </w:tc>
      </w:tr>
      <w:tr w:rsidR="00E968FC" w:rsidTr="00BC0EA4">
        <w:tc>
          <w:tcPr>
            <w:tcW w:w="4714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FB2CCA" w:rsidTr="00BC0EA4">
        <w:tc>
          <w:tcPr>
            <w:tcW w:w="4714" w:type="dxa"/>
          </w:tcPr>
          <w:p w:rsidR="00FB2CCA" w:rsidRPr="00642EE8" w:rsidRDefault="000254B0" w:rsidP="00642EE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gjenkjenne og beskrive noen plante- og dyrearter i nærområdet og sortere dem</w:t>
            </w:r>
          </w:p>
          <w:p w:rsidR="00FB2CCA" w:rsidRPr="00642EE8" w:rsidRDefault="00FB2CCA" w:rsidP="00FB2C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254B0" w:rsidRDefault="000254B0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</w:t>
            </w:r>
            <w:r w:rsidR="00C859C1">
              <w:rPr>
                <w:rFonts w:ascii="Times New Roman" w:hAnsi="Times New Roman" w:cs="Times New Roman"/>
                <w:sz w:val="24"/>
                <w:szCs w:val="24"/>
              </w:rPr>
              <w:t>kjenne igjen og fortelle om hvitveis, blåveis, hestehov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(P4,O)</w:t>
            </w:r>
          </w:p>
          <w:p w:rsidR="000254B0" w:rsidRDefault="000254B0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B0" w:rsidRDefault="000254B0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noen dyrearter.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  <w:p w:rsidR="00FB2CCA" w:rsidRDefault="000254B0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Eleven kan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859C1">
              <w:rPr>
                <w:rFonts w:ascii="Times New Roman" w:hAnsi="Times New Roman" w:cs="Times New Roman"/>
                <w:sz w:val="24"/>
                <w:szCs w:val="24"/>
              </w:rPr>
              <w:t>skjell på v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ille dyr i norsk fauna og husdyr  (P4,O)</w:t>
            </w:r>
          </w:p>
          <w:p w:rsidR="00C859C1" w:rsidRPr="00642EE8" w:rsidRDefault="00C859C1" w:rsidP="0002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859C1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forskjell på løvtrær og bartrær (P4,O)</w:t>
            </w:r>
          </w:p>
          <w:p w:rsidR="00C859C1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Pr="00642EE8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gjenkjenne og beskrive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hestehov,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hvitveis og løvetann.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</w:tc>
      </w:tr>
      <w:tr w:rsidR="00FB2CCA" w:rsidTr="00BC0EA4">
        <w:tc>
          <w:tcPr>
            <w:tcW w:w="4714" w:type="dxa"/>
          </w:tcPr>
          <w:p w:rsidR="00FB2CCA" w:rsidRPr="000254B0" w:rsidRDefault="00C859C1" w:rsidP="000254B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</w:t>
            </w:r>
            <w:r w:rsidR="00FB2CCA" w:rsidRPr="0002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bruke observasjoner til å beskrive kjennetegn ved årstidene og fortelle hvordan man i samisk kultur deler inn året. </w:t>
            </w:r>
          </w:p>
        </w:tc>
        <w:tc>
          <w:tcPr>
            <w:tcW w:w="4715" w:type="dxa"/>
          </w:tcPr>
          <w:p w:rsidR="00FB2CCA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>kan beskrive de ulike årstidene, og si hva som kjennete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gner dem etter observasjoner i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nærmiljøet.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(P1-5,F)</w:t>
            </w:r>
          </w:p>
          <w:p w:rsidR="00313AD1" w:rsidRDefault="00313AD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D1" w:rsidRDefault="00313AD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hvordan man i samisk kultur deler inn året (P1-5,O)</w:t>
            </w:r>
          </w:p>
          <w:p w:rsidR="00C859C1" w:rsidRPr="00642EE8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B2CCA" w:rsidRPr="00642EE8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beskrive hvordan naturen forandrer seg gjennom året.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(P1-6,O)</w:t>
            </w:r>
          </w:p>
        </w:tc>
      </w:tr>
      <w:tr w:rsidR="00FB2CCA" w:rsidTr="00BC0EA4">
        <w:tc>
          <w:tcPr>
            <w:tcW w:w="4714" w:type="dxa"/>
          </w:tcPr>
          <w:p w:rsidR="00FB2CCA" w:rsidRPr="000254B0" w:rsidRDefault="00C859C1" w:rsidP="000254B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FB2CCA" w:rsidRPr="00025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gjennomføre aktiviteter i nærområdet for å lære om naturen og samtale om hvorfor dette er viktig. </w:t>
            </w:r>
          </w:p>
        </w:tc>
        <w:tc>
          <w:tcPr>
            <w:tcW w:w="4715" w:type="dxa"/>
          </w:tcPr>
          <w:p w:rsidR="00FB2CCA" w:rsidRPr="00642EE8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observere et tre, og beskrive litt hva som skjer med det.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(P1-5,F)</w:t>
            </w:r>
          </w:p>
        </w:tc>
        <w:tc>
          <w:tcPr>
            <w:tcW w:w="4715" w:type="dxa"/>
          </w:tcPr>
          <w:p w:rsidR="00FB2CCA" w:rsidRPr="00642EE8" w:rsidRDefault="00C859C1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krive om det som observeres (P1-7,O)</w:t>
            </w:r>
          </w:p>
          <w:p w:rsidR="00FB2CCA" w:rsidRPr="00642EE8" w:rsidRDefault="00FB2CCA" w:rsidP="00FB2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Pr="00642EE8" w:rsidRDefault="00C859C1" w:rsidP="00FB2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så, plante og stelle noen matplanter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(P4-5,O)</w:t>
            </w:r>
          </w:p>
          <w:p w:rsidR="00FB2CCA" w:rsidRPr="00642EE8" w:rsidRDefault="00FB2CCA" w:rsidP="00FB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p w:rsidR="00642EE8" w:rsidRDefault="00642EE8" w:rsidP="00FB2CCA">
      <w:pPr>
        <w:spacing w:after="0"/>
        <w:rPr>
          <w:rFonts w:ascii="Times New Roman" w:hAnsi="Times New Roman" w:cs="Times New Roman"/>
          <w:sz w:val="24"/>
        </w:rPr>
      </w:pPr>
    </w:p>
    <w:p w:rsidR="00642EE8" w:rsidRDefault="00642EE8" w:rsidP="00FB2C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968FC" w:rsidTr="00BC0EA4">
        <w:tc>
          <w:tcPr>
            <w:tcW w:w="14144" w:type="dxa"/>
            <w:gridSpan w:val="3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Kropp og helse</w:t>
            </w:r>
          </w:p>
        </w:tc>
      </w:tr>
      <w:tr w:rsidR="00E968FC" w:rsidTr="00BC0EA4">
        <w:tc>
          <w:tcPr>
            <w:tcW w:w="4714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FB2CCA" w:rsidTr="00BC0EA4">
        <w:tc>
          <w:tcPr>
            <w:tcW w:w="4714" w:type="dxa"/>
          </w:tcPr>
          <w:p w:rsidR="00FB2CCA" w:rsidRPr="001B21C3" w:rsidRDefault="001B21C3" w:rsidP="001B21C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FB2CCA" w:rsidRPr="001B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</w:t>
            </w:r>
            <w:r w:rsidR="00FB2CCA" w:rsidRPr="001B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CA" w:rsidRPr="001B21C3">
              <w:rPr>
                <w:rFonts w:ascii="Times New Roman" w:eastAsia="Times New Roman" w:hAnsi="Times New Roman" w:cs="Times New Roman"/>
                <w:sz w:val="24"/>
                <w:szCs w:val="24"/>
              </w:rPr>
              <w:t>sette navn på og beskrive funksjonen til noen ytre og indre deler av menneskekroppen.</w:t>
            </w:r>
          </w:p>
        </w:tc>
        <w:tc>
          <w:tcPr>
            <w:tcW w:w="4715" w:type="dxa"/>
          </w:tcPr>
          <w:p w:rsidR="00FB2CCA" w:rsidRPr="00642EE8" w:rsidRDefault="001B21C3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navnet på de viktigste kroppsdelene, og</w:t>
            </w:r>
            <w:r w:rsidR="00376E75">
              <w:rPr>
                <w:rFonts w:ascii="Times New Roman" w:hAnsi="Times New Roman" w:cs="Times New Roman"/>
                <w:sz w:val="24"/>
                <w:szCs w:val="24"/>
              </w:rPr>
              <w:t xml:space="preserve"> organene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hjerte, lunge og magesekk. 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(P1,F)</w:t>
            </w:r>
          </w:p>
        </w:tc>
        <w:tc>
          <w:tcPr>
            <w:tcW w:w="4715" w:type="dxa"/>
          </w:tcPr>
          <w:p w:rsidR="00FB2CCA" w:rsidRPr="00642EE8" w:rsidRDefault="00376E75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navnet på minst tre bein i skjelettet.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Default="00376E75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fortelle om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funksjonen til minst to organer i kroppen.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(P1,O)</w:t>
            </w:r>
          </w:p>
          <w:p w:rsidR="00376E75" w:rsidRPr="00642EE8" w:rsidRDefault="00376E75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CA" w:rsidTr="00BC0EA4">
        <w:tc>
          <w:tcPr>
            <w:tcW w:w="4714" w:type="dxa"/>
          </w:tcPr>
          <w:p w:rsidR="00FB2CCA" w:rsidRPr="001B21C3" w:rsidRDefault="001B21C3" w:rsidP="001B21C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Eleven</w:t>
            </w:r>
            <w:r w:rsidR="00FB2CCA" w:rsidRPr="001B2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kunne beskrive og samtale om sansene og bruke d</w:t>
            </w:r>
            <w:r w:rsidR="0037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bevisst i observasjoner ved </w:t>
            </w:r>
            <w:r w:rsidR="00FB2CCA" w:rsidRPr="001B21C3">
              <w:rPr>
                <w:rFonts w:ascii="Times New Roman" w:eastAsia="Times New Roman" w:hAnsi="Times New Roman" w:cs="Times New Roman"/>
                <w:sz w:val="24"/>
                <w:szCs w:val="24"/>
              </w:rPr>
              <w:t>aktiviteter ute og inne.</w:t>
            </w:r>
          </w:p>
        </w:tc>
        <w:tc>
          <w:tcPr>
            <w:tcW w:w="4715" w:type="dxa"/>
          </w:tcPr>
          <w:p w:rsidR="001B21C3" w:rsidRDefault="001B21C3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fortelle om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sansene: smak,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følelse, hørsel, syn og lukt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(P1-5,O)</w:t>
            </w:r>
          </w:p>
          <w:p w:rsidR="001B21C3" w:rsidRDefault="001B21C3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Pr="00642EE8" w:rsidRDefault="001B21C3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beskrive surt og søtt. 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>(P1-5,O)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1B21C3" w:rsidRDefault="001B21C3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beskrive og samtale om sansene</w:t>
            </w:r>
            <w:r w:rsidR="00376E75">
              <w:rPr>
                <w:rFonts w:ascii="Times New Roman" w:hAnsi="Times New Roman" w:cs="Times New Roman"/>
                <w:sz w:val="24"/>
                <w:szCs w:val="24"/>
              </w:rPr>
              <w:t>. (P1,O)</w:t>
            </w:r>
          </w:p>
          <w:p w:rsidR="00376E75" w:rsidRDefault="00376E75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75" w:rsidRDefault="001B21C3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Eleven kan beskrive 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surt, salt, søtt og bittert. </w:t>
            </w:r>
            <w:r w:rsidR="0037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(P1,O)</w:t>
            </w:r>
          </w:p>
          <w:p w:rsidR="00376E75" w:rsidRDefault="00376E75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CA" w:rsidRPr="00642EE8" w:rsidRDefault="00376E75" w:rsidP="0037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kan bruke sansene til å skrive rapport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 tur/ekskursjon (P1,O)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CA" w:rsidTr="00BC0EA4">
        <w:tc>
          <w:tcPr>
            <w:tcW w:w="4714" w:type="dxa"/>
          </w:tcPr>
          <w:p w:rsidR="00FB2CCA" w:rsidRPr="00376E75" w:rsidRDefault="001B21C3" w:rsidP="00376E7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Eleven</w:t>
            </w:r>
            <w:r w:rsidR="00FB2CCA" w:rsidRPr="0037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 </w:t>
            </w:r>
            <w:r w:rsidR="0037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kunne </w:t>
            </w:r>
            <w:r w:rsidR="00FB2CCA" w:rsidRPr="00376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samtale om grensesetting, forståelse og respekt for egne og andres kropp. </w:t>
            </w:r>
          </w:p>
        </w:tc>
        <w:tc>
          <w:tcPr>
            <w:tcW w:w="4715" w:type="dxa"/>
          </w:tcPr>
          <w:p w:rsidR="00FB2CCA" w:rsidRDefault="00376E75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 grensesetting, forståelse og respekt for egen kropp.</w:t>
            </w:r>
            <w:r w:rsidR="00313AD1">
              <w:rPr>
                <w:rFonts w:ascii="Times New Roman" w:hAnsi="Times New Roman" w:cs="Times New Roman"/>
                <w:sz w:val="24"/>
                <w:szCs w:val="24"/>
              </w:rPr>
              <w:t xml:space="preserve"> (P1,F)</w:t>
            </w:r>
          </w:p>
          <w:p w:rsidR="00FB2CCA" w:rsidRPr="00642EE8" w:rsidRDefault="00FB2CCA" w:rsidP="0064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B2CCA" w:rsidRPr="00642EE8" w:rsidRDefault="00376E75" w:rsidP="0000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samtale om</w:t>
            </w:r>
            <w:r w:rsidR="00FB2CCA" w:rsidRPr="00642EE8">
              <w:rPr>
                <w:rFonts w:ascii="Times New Roman" w:hAnsi="Times New Roman" w:cs="Times New Roman"/>
                <w:sz w:val="24"/>
                <w:szCs w:val="24"/>
              </w:rPr>
              <w:t xml:space="preserve"> hva det vil si å respektere andres grenser.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(P4,O)</w:t>
            </w:r>
          </w:p>
        </w:tc>
      </w:tr>
    </w:tbl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p w:rsidR="00642EE8" w:rsidRDefault="00642EE8" w:rsidP="00FB2CCA">
      <w:pPr>
        <w:spacing w:after="0"/>
        <w:rPr>
          <w:rFonts w:ascii="Times New Roman" w:hAnsi="Times New Roman" w:cs="Times New Roman"/>
          <w:sz w:val="24"/>
        </w:rPr>
      </w:pPr>
    </w:p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968FC" w:rsidTr="00BC0EA4">
        <w:tc>
          <w:tcPr>
            <w:tcW w:w="14144" w:type="dxa"/>
            <w:gridSpan w:val="3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Fenomener og stoffer</w:t>
            </w:r>
          </w:p>
        </w:tc>
      </w:tr>
      <w:tr w:rsidR="00E968FC" w:rsidTr="00BC0EA4">
        <w:tc>
          <w:tcPr>
            <w:tcW w:w="4714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FB2CCA" w:rsidTr="00BC0EA4">
        <w:tc>
          <w:tcPr>
            <w:tcW w:w="4714" w:type="dxa"/>
          </w:tcPr>
          <w:p w:rsidR="00FB2CCA" w:rsidRPr="00376E75" w:rsidRDefault="00FB2CCA" w:rsidP="00376E7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376E75">
              <w:rPr>
                <w:rFonts w:ascii="Times New Roman" w:eastAsia="Times New Roman" w:hAnsi="Times New Roman" w:cs="Times New Roman"/>
                <w:sz w:val="24"/>
              </w:rPr>
              <w:t>Elevene skal kunne beskrive og sortere stoffer etter observerbare kjennetegn.</w:t>
            </w:r>
          </w:p>
        </w:tc>
        <w:tc>
          <w:tcPr>
            <w:tcW w:w="4715" w:type="dxa"/>
          </w:tcPr>
          <w:p w:rsidR="00313AD1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fortelle om stoffer som observeres.</w:t>
            </w:r>
          </w:p>
          <w:p w:rsidR="00002DEF" w:rsidRDefault="00313AD1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(P1-5,F)</w:t>
            </w:r>
            <w:r w:rsidR="00002D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2DEF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</w:p>
          <w:p w:rsidR="00FB2CCA" w:rsidRPr="00642EE8" w:rsidRDefault="00FB2CCA" w:rsidP="00FB2C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FB2CCA" w:rsidRPr="00642EE8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 kan gjenkjenne ulike former og elementer, eks vann, stein, svamp, runde og spisse ting. </w:t>
            </w:r>
            <w:r>
              <w:rPr>
                <w:rFonts w:ascii="Times New Roman" w:hAnsi="Times New Roman" w:cs="Times New Roman"/>
                <w:sz w:val="24"/>
              </w:rPr>
              <w:t>(P5,O)</w:t>
            </w:r>
          </w:p>
        </w:tc>
      </w:tr>
      <w:tr w:rsidR="00FB2CCA" w:rsidTr="00BC0EA4">
        <w:tc>
          <w:tcPr>
            <w:tcW w:w="4714" w:type="dxa"/>
          </w:tcPr>
          <w:p w:rsidR="00FB2CCA" w:rsidRPr="00376E75" w:rsidRDefault="00002DEF" w:rsidP="00376E7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Elevene skal kunne </w:t>
            </w:r>
            <w:r w:rsidR="00FB2CCA" w:rsidRPr="00376E75">
              <w:rPr>
                <w:rFonts w:ascii="Times New Roman" w:eastAsia="Times New Roman" w:hAnsi="Times New Roman" w:cs="Times New Roman"/>
                <w:sz w:val="24"/>
              </w:rPr>
              <w:t>gjøre forsøk med vann og lys og samtale om observasjonene</w:t>
            </w:r>
          </w:p>
        </w:tc>
        <w:tc>
          <w:tcPr>
            <w:tcW w:w="4715" w:type="dxa"/>
          </w:tcPr>
          <w:p w:rsidR="00002DEF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 kan gjøre forsøk</w:t>
            </w:r>
            <w:r>
              <w:rPr>
                <w:rFonts w:ascii="Times New Roman" w:hAnsi="Times New Roman" w:cs="Times New Roman"/>
                <w:sz w:val="24"/>
              </w:rPr>
              <w:t xml:space="preserve"> med gjenstanders flyteevne</w:t>
            </w:r>
            <w:r w:rsidR="00313AD1">
              <w:rPr>
                <w:rFonts w:ascii="Times New Roman" w:hAnsi="Times New Roman" w:cs="Times New Roman"/>
                <w:sz w:val="24"/>
              </w:rPr>
              <w:t xml:space="preserve"> (P3,O)</w:t>
            </w:r>
          </w:p>
          <w:p w:rsidR="00002DEF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</w:p>
          <w:p w:rsidR="00FB2CCA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kan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>gjøre forsøk med</w:t>
            </w:r>
            <w:r w:rsidR="00313AD1">
              <w:rPr>
                <w:rFonts w:ascii="Times New Roman" w:hAnsi="Times New Roman" w:cs="Times New Roman"/>
                <w:sz w:val="24"/>
              </w:rPr>
              <w:t xml:space="preserve"> refleks og lommelykt i mørke. (P3,O)</w:t>
            </w:r>
          </w:p>
          <w:p w:rsidR="00313AD1" w:rsidRPr="00642EE8" w:rsidRDefault="00313AD1" w:rsidP="00FB2C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5" w:type="dxa"/>
          </w:tcPr>
          <w:p w:rsidR="00FB2CCA" w:rsidRPr="00642EE8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kan forklare hva </w:t>
            </w:r>
            <w:r>
              <w:rPr>
                <w:rFonts w:ascii="Times New Roman" w:hAnsi="Times New Roman" w:cs="Times New Roman"/>
                <w:sz w:val="24"/>
              </w:rPr>
              <w:t>som observeres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 med vanns overgang til ulike former </w:t>
            </w:r>
            <w:r>
              <w:rPr>
                <w:rFonts w:ascii="Times New Roman" w:hAnsi="Times New Roman" w:cs="Times New Roman"/>
                <w:sz w:val="24"/>
              </w:rPr>
              <w:t>(P5,O)</w:t>
            </w:r>
          </w:p>
          <w:p w:rsidR="00FB2CCA" w:rsidRPr="00642EE8" w:rsidRDefault="00FB2CCA" w:rsidP="00FB2CCA">
            <w:pPr>
              <w:rPr>
                <w:rFonts w:ascii="Times New Roman" w:hAnsi="Times New Roman" w:cs="Times New Roman"/>
                <w:sz w:val="24"/>
              </w:rPr>
            </w:pPr>
            <w:r w:rsidRPr="00642EE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FB2CCA" w:rsidTr="00BC0EA4">
        <w:tc>
          <w:tcPr>
            <w:tcW w:w="4714" w:type="dxa"/>
          </w:tcPr>
          <w:p w:rsidR="00FB2CCA" w:rsidRPr="00002DEF" w:rsidRDefault="00002DEF" w:rsidP="00002DE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Elevene skal kunne b</w:t>
            </w:r>
            <w:r w:rsidR="00FB2CCA" w:rsidRPr="00002DEF">
              <w:rPr>
                <w:rFonts w:ascii="Times New Roman" w:eastAsia="Times New Roman" w:hAnsi="Times New Roman" w:cs="Times New Roman"/>
                <w:sz w:val="24"/>
              </w:rPr>
              <w:t xml:space="preserve">eskrive og illustrere hvordan jorda, månen og sola beveger seg i forhold til hverandre, og fortelle om årstider, døgn og månefaser. </w:t>
            </w:r>
          </w:p>
        </w:tc>
        <w:tc>
          <w:tcPr>
            <w:tcW w:w="4715" w:type="dxa"/>
          </w:tcPr>
          <w:p w:rsidR="00FB2CCA" w:rsidRPr="00642EE8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 kan fortelle om årstider, døgn og månefaser.</w:t>
            </w:r>
            <w:r w:rsidR="00313A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15" w:type="dxa"/>
          </w:tcPr>
          <w:p w:rsidR="00FB2CCA" w:rsidRPr="00642EE8" w:rsidRDefault="00002DE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kan beskrive og illustrere hvordan jorda, månen og sola beveger seg i forhold til hverandre. </w:t>
            </w:r>
          </w:p>
        </w:tc>
      </w:tr>
    </w:tbl>
    <w:p w:rsid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p w:rsidR="00642EE8" w:rsidRDefault="00642EE8" w:rsidP="00FB2CCA">
      <w:pPr>
        <w:spacing w:after="0"/>
        <w:rPr>
          <w:rFonts w:ascii="Times New Roman" w:hAnsi="Times New Roman" w:cs="Times New Roman"/>
          <w:sz w:val="24"/>
        </w:rPr>
      </w:pPr>
    </w:p>
    <w:p w:rsidR="00642EE8" w:rsidRDefault="00642EE8" w:rsidP="00FB2CC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968FC" w:rsidTr="00BC0EA4">
        <w:tc>
          <w:tcPr>
            <w:tcW w:w="14144" w:type="dxa"/>
            <w:gridSpan w:val="3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Teknologi og design</w:t>
            </w:r>
          </w:p>
        </w:tc>
      </w:tr>
      <w:tr w:rsidR="00E968FC" w:rsidTr="00BC0EA4">
        <w:tc>
          <w:tcPr>
            <w:tcW w:w="4714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Kompetansemål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1. trinn</w:t>
            </w:r>
          </w:p>
        </w:tc>
        <w:tc>
          <w:tcPr>
            <w:tcW w:w="4715" w:type="dxa"/>
          </w:tcPr>
          <w:p w:rsidR="00E968FC" w:rsidRPr="00E968FC" w:rsidRDefault="00E968FC" w:rsidP="00FB2C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68FC">
              <w:rPr>
                <w:rFonts w:ascii="Times New Roman" w:hAnsi="Times New Roman" w:cs="Times New Roman"/>
                <w:b/>
                <w:sz w:val="24"/>
              </w:rPr>
              <w:t>Læringsmål 2. trinn</w:t>
            </w:r>
          </w:p>
        </w:tc>
      </w:tr>
      <w:tr w:rsidR="00FB2CCA" w:rsidTr="00BC0EA4">
        <w:tc>
          <w:tcPr>
            <w:tcW w:w="4714" w:type="dxa"/>
          </w:tcPr>
          <w:p w:rsidR="00FB2CCA" w:rsidRPr="00002DEF" w:rsidRDefault="00FB2CCA" w:rsidP="00002DE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002DEF">
              <w:rPr>
                <w:rFonts w:ascii="Times New Roman" w:eastAsia="Times New Roman" w:hAnsi="Times New Roman" w:cs="Times New Roman"/>
                <w:sz w:val="24"/>
              </w:rPr>
              <w:t>Elevene skal kunne</w:t>
            </w:r>
            <w:r w:rsidRPr="00002D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DEF">
              <w:rPr>
                <w:rFonts w:ascii="Times New Roman" w:eastAsia="Times New Roman" w:hAnsi="Times New Roman" w:cs="Times New Roman"/>
                <w:sz w:val="24"/>
              </w:rPr>
              <w:t xml:space="preserve">lage gjenstander som kan bevege seg ved hjelp av vann eller luft og samtale om hvordan de virker. </w:t>
            </w:r>
          </w:p>
        </w:tc>
        <w:tc>
          <w:tcPr>
            <w:tcW w:w="4715" w:type="dxa"/>
          </w:tcPr>
          <w:p w:rsidR="00FB2CCA" w:rsidRPr="00642EE8" w:rsidRDefault="00002DEF" w:rsidP="00002D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kan lage en båt og et fly i papir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</w:rPr>
              <w:t xml:space="preserve">samtale om </w:t>
            </w:r>
            <w:r w:rsidR="00882F0F">
              <w:rPr>
                <w:rFonts w:ascii="Times New Roman" w:hAnsi="Times New Roman" w:cs="Times New Roman"/>
                <w:sz w:val="24"/>
              </w:rPr>
              <w:t>hvordan de virker</w:t>
            </w:r>
            <w:r w:rsidR="00C11966">
              <w:rPr>
                <w:rFonts w:ascii="Times New Roman" w:hAnsi="Times New Roman" w:cs="Times New Roman"/>
                <w:sz w:val="24"/>
              </w:rPr>
              <w:t xml:space="preserve"> (P5,O)</w:t>
            </w:r>
          </w:p>
        </w:tc>
        <w:tc>
          <w:tcPr>
            <w:tcW w:w="4715" w:type="dxa"/>
          </w:tcPr>
          <w:p w:rsidR="00882F0F" w:rsidRDefault="00882F0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>kan lage</w:t>
            </w:r>
            <w:r>
              <w:rPr>
                <w:rFonts w:ascii="Times New Roman" w:hAnsi="Times New Roman" w:cs="Times New Roman"/>
                <w:sz w:val="24"/>
              </w:rPr>
              <w:t xml:space="preserve"> vannrakett, seilbåter, ballong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rakett, </w:t>
            </w:r>
            <w:proofErr w:type="spellStart"/>
            <w:r w:rsidR="00FB2CCA" w:rsidRPr="00642EE8">
              <w:rPr>
                <w:rFonts w:ascii="Times New Roman" w:hAnsi="Times New Roman" w:cs="Times New Roman"/>
                <w:sz w:val="24"/>
              </w:rPr>
              <w:t>sugerrørrak</w:t>
            </w:r>
            <w:r>
              <w:rPr>
                <w:rFonts w:ascii="Times New Roman" w:hAnsi="Times New Roman" w:cs="Times New Roman"/>
                <w:sz w:val="24"/>
              </w:rPr>
              <w:t>ett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strikkmotor og samtale om hvordan de virker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(P4,O)</w:t>
            </w:r>
          </w:p>
          <w:p w:rsidR="00C11966" w:rsidRPr="00642EE8" w:rsidRDefault="00C11966" w:rsidP="00FB2CC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B2CCA" w:rsidTr="00BC0EA4">
        <w:tc>
          <w:tcPr>
            <w:tcW w:w="4714" w:type="dxa"/>
          </w:tcPr>
          <w:p w:rsidR="00FB2CCA" w:rsidRPr="00882F0F" w:rsidRDefault="00FB2CCA" w:rsidP="00882F0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882F0F">
              <w:rPr>
                <w:rFonts w:ascii="Times New Roman" w:eastAsia="Times New Roman" w:hAnsi="Times New Roman" w:cs="Times New Roman"/>
                <w:sz w:val="24"/>
              </w:rPr>
              <w:t xml:space="preserve">Elevene skal kunne lage gjenstander som bruker refleksjon av lys og samtale om hvordan de virker. </w:t>
            </w:r>
          </w:p>
        </w:tc>
        <w:tc>
          <w:tcPr>
            <w:tcW w:w="4715" w:type="dxa"/>
          </w:tcPr>
          <w:p w:rsidR="00882F0F" w:rsidRPr="00642EE8" w:rsidRDefault="00882F0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Eleven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 kan lage gjenstander som reflekterer lys</w:t>
            </w:r>
            <w:r>
              <w:rPr>
                <w:rFonts w:ascii="Times New Roman" w:hAnsi="Times New Roman" w:cs="Times New Roman"/>
                <w:sz w:val="24"/>
              </w:rPr>
              <w:t xml:space="preserve"> og samtale om hvordan de virker.</w:t>
            </w:r>
            <w:r w:rsidR="00C11966">
              <w:rPr>
                <w:rFonts w:ascii="Times New Roman" w:hAnsi="Times New Roman" w:cs="Times New Roman"/>
                <w:sz w:val="24"/>
              </w:rPr>
              <w:t xml:space="preserve"> (P4,O)</w:t>
            </w:r>
          </w:p>
        </w:tc>
        <w:tc>
          <w:tcPr>
            <w:tcW w:w="4715" w:type="dxa"/>
          </w:tcPr>
          <w:p w:rsidR="00FB2CCA" w:rsidRPr="00642EE8" w:rsidRDefault="00882F0F" w:rsidP="00FB2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Eleven 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kan lage en </w:t>
            </w:r>
            <w:proofErr w:type="spellStart"/>
            <w:r w:rsidR="00FB2CCA" w:rsidRPr="00642EE8">
              <w:rPr>
                <w:rFonts w:ascii="Times New Roman" w:hAnsi="Times New Roman" w:cs="Times New Roman"/>
                <w:sz w:val="24"/>
              </w:rPr>
              <w:t>refleksbrikke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og samtale om hvordan den virker</w:t>
            </w:r>
            <w:r w:rsidR="00FB2CCA" w:rsidRPr="00642EE8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(P3,O)</w:t>
            </w:r>
          </w:p>
        </w:tc>
      </w:tr>
    </w:tbl>
    <w:p w:rsidR="00E968FC" w:rsidRPr="00E968FC" w:rsidRDefault="00E968FC" w:rsidP="00FB2CCA">
      <w:pPr>
        <w:spacing w:after="0"/>
        <w:rPr>
          <w:rFonts w:ascii="Times New Roman" w:hAnsi="Times New Roman" w:cs="Times New Roman"/>
          <w:sz w:val="24"/>
        </w:rPr>
      </w:pPr>
    </w:p>
    <w:sectPr w:rsidR="00E968FC" w:rsidRPr="00E968FC" w:rsidSect="00E968F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FC" w:rsidRDefault="00E968FC" w:rsidP="00E968FC">
      <w:pPr>
        <w:spacing w:after="0" w:line="240" w:lineRule="auto"/>
      </w:pPr>
      <w:r>
        <w:separator/>
      </w:r>
    </w:p>
  </w:endnote>
  <w:endnote w:type="continuationSeparator" w:id="0">
    <w:p w:rsidR="00E968FC" w:rsidRDefault="00E968FC" w:rsidP="00E9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082739"/>
      <w:docPartObj>
        <w:docPartGallery w:val="Page Numbers (Bottom of Page)"/>
        <w:docPartUnique/>
      </w:docPartObj>
    </w:sdtPr>
    <w:sdtEndPr/>
    <w:sdtContent>
      <w:p w:rsidR="00E968FC" w:rsidRDefault="00E968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66">
          <w:rPr>
            <w:noProof/>
          </w:rPr>
          <w:t>4</w:t>
        </w:r>
        <w:r>
          <w:fldChar w:fldCharType="end"/>
        </w:r>
      </w:p>
    </w:sdtContent>
  </w:sdt>
  <w:p w:rsidR="00E968FC" w:rsidRDefault="00E968F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FC" w:rsidRDefault="00E968FC" w:rsidP="00E968FC">
      <w:pPr>
        <w:spacing w:after="0" w:line="240" w:lineRule="auto"/>
      </w:pPr>
      <w:r>
        <w:separator/>
      </w:r>
    </w:p>
  </w:footnote>
  <w:footnote w:type="continuationSeparator" w:id="0">
    <w:p w:rsidR="00E968FC" w:rsidRDefault="00E968FC" w:rsidP="00E9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FC" w:rsidRDefault="00E968FC">
    <w:pPr>
      <w:pStyle w:val="Topptekst"/>
    </w:pPr>
    <w:r>
      <w:t>Naturfag kompetansemål etter 2. trinn</w:t>
    </w:r>
  </w:p>
  <w:p w:rsidR="00E968FC" w:rsidRDefault="00E968F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F6"/>
    <w:multiLevelType w:val="multilevel"/>
    <w:tmpl w:val="3F2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B0F7A"/>
    <w:multiLevelType w:val="multilevel"/>
    <w:tmpl w:val="E2C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A1876"/>
    <w:multiLevelType w:val="multilevel"/>
    <w:tmpl w:val="368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43DC6"/>
    <w:multiLevelType w:val="multilevel"/>
    <w:tmpl w:val="219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97AA6"/>
    <w:multiLevelType w:val="multilevel"/>
    <w:tmpl w:val="13C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860DC8"/>
    <w:multiLevelType w:val="multilevel"/>
    <w:tmpl w:val="EBFC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20077C"/>
    <w:multiLevelType w:val="multilevel"/>
    <w:tmpl w:val="999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FC"/>
    <w:rsid w:val="00002DEF"/>
    <w:rsid w:val="000254B0"/>
    <w:rsid w:val="001B21C3"/>
    <w:rsid w:val="00313AD1"/>
    <w:rsid w:val="00376E75"/>
    <w:rsid w:val="00642EE8"/>
    <w:rsid w:val="00882F0F"/>
    <w:rsid w:val="00C11966"/>
    <w:rsid w:val="00C859C1"/>
    <w:rsid w:val="00E968FC"/>
    <w:rsid w:val="00EC144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8FC"/>
  </w:style>
  <w:style w:type="paragraph" w:styleId="Bunntekst">
    <w:name w:val="footer"/>
    <w:basedOn w:val="Normal"/>
    <w:link w:val="BunntekstTegn"/>
    <w:uiPriority w:val="99"/>
    <w:unhideWhenUsed/>
    <w:rsid w:val="00E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8FC"/>
  </w:style>
  <w:style w:type="paragraph" w:styleId="Bobletekst">
    <w:name w:val="Balloon Text"/>
    <w:basedOn w:val="Normal"/>
    <w:link w:val="BobletekstTegn"/>
    <w:uiPriority w:val="99"/>
    <w:semiHidden/>
    <w:unhideWhenUsed/>
    <w:rsid w:val="00E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68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68FC"/>
  </w:style>
  <w:style w:type="paragraph" w:styleId="Bunntekst">
    <w:name w:val="footer"/>
    <w:basedOn w:val="Normal"/>
    <w:link w:val="BunntekstTegn"/>
    <w:uiPriority w:val="99"/>
    <w:unhideWhenUsed/>
    <w:rsid w:val="00E9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68FC"/>
  </w:style>
  <w:style w:type="paragraph" w:styleId="Bobletekst">
    <w:name w:val="Balloon Text"/>
    <w:basedOn w:val="Normal"/>
    <w:link w:val="BobletekstTegn"/>
    <w:uiPriority w:val="99"/>
    <w:semiHidden/>
    <w:unhideWhenUsed/>
    <w:rsid w:val="00E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68F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A32EDCAC.dotm</Template>
  <TotalTime>65</TotalTime>
  <Pages>4</Pages>
  <Words>812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5</cp:revision>
  <dcterms:created xsi:type="dcterms:W3CDTF">2015-10-12T07:12:00Z</dcterms:created>
  <dcterms:modified xsi:type="dcterms:W3CDTF">2015-10-12T11:25:00Z</dcterms:modified>
</cp:coreProperties>
</file>